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C9" w:rsidRDefault="00543DC9" w:rsidP="00B362B9">
      <w:pPr>
        <w:jc w:val="both"/>
      </w:pPr>
      <w:bookmarkStart w:id="0" w:name="_GoBack"/>
      <w:bookmarkEnd w:id="0"/>
    </w:p>
    <w:p w:rsidR="000A076F" w:rsidRDefault="00543DC9" w:rsidP="009873A8">
      <w:pPr>
        <w:ind w:left="4570"/>
        <w:jc w:val="both"/>
      </w:pPr>
      <w:r>
        <w:t>Приложение</w:t>
      </w:r>
      <w:r w:rsidR="000A076F" w:rsidRPr="00647DC5">
        <w:t xml:space="preserve"> к решению Обнинского городского Собрания «</w:t>
      </w:r>
      <w:r w:rsidR="000A076F" w:rsidRPr="0094125C">
        <w:t xml:space="preserve">Об отчете Контрольно-счетной палаты муниципального </w:t>
      </w:r>
      <w:r w:rsidR="000A076F">
        <w:t>о</w:t>
      </w:r>
      <w:r w:rsidR="000A076F" w:rsidRPr="0094125C">
        <w:t>бразов</w:t>
      </w:r>
      <w:r w:rsidR="000A076F">
        <w:t xml:space="preserve">ания «Город  Обнинск» о деятельности </w:t>
      </w:r>
      <w:r w:rsidR="000A076F" w:rsidRPr="0094125C">
        <w:t>за 20</w:t>
      </w:r>
      <w:r w:rsidR="000A076F">
        <w:t>2</w:t>
      </w:r>
      <w:r w:rsidR="00AD64E2">
        <w:t>3</w:t>
      </w:r>
      <w:r w:rsidR="000A076F" w:rsidRPr="0094125C">
        <w:t xml:space="preserve"> год</w:t>
      </w:r>
      <w:r w:rsidR="000A076F" w:rsidRPr="00647DC5">
        <w:t xml:space="preserve">» </w:t>
      </w:r>
      <w:r w:rsidR="000A076F">
        <w:t xml:space="preserve">от </w:t>
      </w:r>
      <w:r>
        <w:t xml:space="preserve"> 27.02.2024</w:t>
      </w:r>
      <w:r w:rsidR="000A076F" w:rsidRPr="00647DC5">
        <w:t xml:space="preserve"> №</w:t>
      </w:r>
      <w:r w:rsidR="00F1656F">
        <w:t xml:space="preserve"> </w:t>
      </w:r>
      <w:r w:rsidR="009873A8">
        <w:t>01-51</w:t>
      </w:r>
    </w:p>
    <w:p w:rsidR="000A076F" w:rsidRDefault="000A076F" w:rsidP="000A076F">
      <w:pPr>
        <w:ind w:left="4570" w:firstLine="1"/>
        <w:jc w:val="both"/>
      </w:pPr>
    </w:p>
    <w:p w:rsidR="000A076F" w:rsidRDefault="000A076F" w:rsidP="000A076F">
      <w:pPr>
        <w:jc w:val="center"/>
        <w:rPr>
          <w:b/>
          <w:sz w:val="24"/>
          <w:szCs w:val="24"/>
        </w:rPr>
      </w:pPr>
      <w:r w:rsidRPr="00DC5E83">
        <w:rPr>
          <w:b/>
          <w:sz w:val="24"/>
          <w:szCs w:val="24"/>
        </w:rPr>
        <w:t>Отчет</w:t>
      </w:r>
    </w:p>
    <w:p w:rsidR="000A076F" w:rsidRDefault="000A076F" w:rsidP="000A076F">
      <w:pPr>
        <w:jc w:val="center"/>
        <w:rPr>
          <w:b/>
          <w:sz w:val="24"/>
          <w:szCs w:val="24"/>
        </w:rPr>
      </w:pPr>
      <w:r w:rsidRPr="00DC5E83">
        <w:rPr>
          <w:b/>
          <w:sz w:val="24"/>
          <w:szCs w:val="24"/>
        </w:rPr>
        <w:t>о деятельности Контрольно-счетной палаты</w:t>
      </w:r>
    </w:p>
    <w:p w:rsidR="000A076F" w:rsidRDefault="000A076F" w:rsidP="009A60AA">
      <w:pPr>
        <w:jc w:val="center"/>
        <w:rPr>
          <w:b/>
          <w:sz w:val="24"/>
          <w:szCs w:val="24"/>
        </w:rPr>
      </w:pPr>
      <w:r w:rsidRPr="00DC5E83">
        <w:rPr>
          <w:b/>
          <w:sz w:val="24"/>
          <w:szCs w:val="24"/>
        </w:rPr>
        <w:t>муниципального образования «Город Обнинск» за 20</w:t>
      </w:r>
      <w:r>
        <w:rPr>
          <w:b/>
          <w:sz w:val="24"/>
          <w:szCs w:val="24"/>
        </w:rPr>
        <w:t>2</w:t>
      </w:r>
      <w:r w:rsidR="00AD64E2">
        <w:rPr>
          <w:b/>
          <w:sz w:val="24"/>
          <w:szCs w:val="24"/>
        </w:rPr>
        <w:t>3</w:t>
      </w:r>
      <w:r w:rsidRPr="00DC5E83">
        <w:rPr>
          <w:b/>
          <w:sz w:val="24"/>
          <w:szCs w:val="24"/>
        </w:rPr>
        <w:t xml:space="preserve"> год</w:t>
      </w:r>
    </w:p>
    <w:p w:rsidR="00AD2BB1" w:rsidRDefault="00AD2BB1" w:rsidP="00DB6A31">
      <w:pPr>
        <w:jc w:val="both"/>
        <w:rPr>
          <w:rFonts w:cstheme="minorHAnsi"/>
          <w:b/>
          <w:color w:val="231F20"/>
          <w:sz w:val="24"/>
          <w:szCs w:val="24"/>
        </w:rPr>
      </w:pPr>
    </w:p>
    <w:p w:rsidR="00AD2BB1" w:rsidRPr="009873A8" w:rsidRDefault="00AD2BB1" w:rsidP="00AD2BB1">
      <w:pPr>
        <w:pStyle w:val="aa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873A8">
        <w:rPr>
          <w:b/>
          <w:sz w:val="26"/>
          <w:szCs w:val="26"/>
        </w:rPr>
        <w:t>Введение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proofErr w:type="gramStart"/>
      <w:r w:rsidRPr="0065343F">
        <w:rPr>
          <w:color w:val="231F20"/>
          <w:sz w:val="24"/>
          <w:szCs w:val="24"/>
        </w:rPr>
        <w:t xml:space="preserve">Ежегодный отчет о деятельности Контрольно-счетной палаты муниципального образования «Город Обнинск» представляется </w:t>
      </w:r>
      <w:proofErr w:type="spellStart"/>
      <w:r w:rsidRPr="0065343F">
        <w:rPr>
          <w:color w:val="231F20"/>
          <w:sz w:val="24"/>
          <w:szCs w:val="24"/>
        </w:rPr>
        <w:t>Обнинскому</w:t>
      </w:r>
      <w:proofErr w:type="spellEnd"/>
      <w:r w:rsidRPr="0065343F">
        <w:rPr>
          <w:color w:val="231F20"/>
          <w:sz w:val="24"/>
          <w:szCs w:val="24"/>
        </w:rPr>
        <w:t xml:space="preserve"> городскому Собранию в соответствии с требованиями Федерального закона от 07.02.2011 № 6-ФЗ «</w:t>
      </w:r>
      <w:r w:rsidRPr="004414A6">
        <w:rPr>
          <w:color w:val="231F20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65343F">
        <w:rPr>
          <w:color w:val="231F20"/>
          <w:sz w:val="24"/>
          <w:szCs w:val="24"/>
        </w:rPr>
        <w:t xml:space="preserve">» (далее – Федеральный закон № 6-ФЗ), Устава муниципального образования «Город Обнинск», Положения «О Контрольно-счетной палате муниципального образования «Город Обнинск», </w:t>
      </w:r>
      <w:proofErr w:type="spellStart"/>
      <w:r w:rsidRPr="0065343F">
        <w:rPr>
          <w:color w:val="231F20"/>
          <w:sz w:val="24"/>
          <w:szCs w:val="24"/>
        </w:rPr>
        <w:t>утвержденного</w:t>
      </w:r>
      <w:proofErr w:type="spellEnd"/>
      <w:r w:rsidRPr="0065343F">
        <w:rPr>
          <w:color w:val="231F20"/>
          <w:sz w:val="24"/>
          <w:szCs w:val="24"/>
        </w:rPr>
        <w:t xml:space="preserve"> решением Обнинского городского</w:t>
      </w:r>
      <w:proofErr w:type="gramEnd"/>
      <w:r w:rsidRPr="0065343F">
        <w:rPr>
          <w:color w:val="231F20"/>
          <w:sz w:val="24"/>
          <w:szCs w:val="24"/>
        </w:rPr>
        <w:t xml:space="preserve"> Собрания от 27.09.2011 № 07-24 (далее – Положение о КСП).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Контрольно-счетная палата муниципального образования «Город Обнинск» (далее – КСП, Палата) осуществляет свою деятельность в соответствии с полномочиями, установленными действующим законодательством.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В соответствии со ст. 9 Федерального закона № 6-ФЗ КСП осуществляет: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организацию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5343F">
        <w:rPr>
          <w:sz w:val="24"/>
          <w:szCs w:val="24"/>
        </w:rPr>
        <w:t>дств в сл</w:t>
      </w:r>
      <w:proofErr w:type="gramEnd"/>
      <w:r w:rsidRPr="0065343F">
        <w:rPr>
          <w:sz w:val="24"/>
          <w:szCs w:val="24"/>
        </w:rPr>
        <w:t>учаях, предусмотренных законодательством Российской Федерации;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экспертизу проектов местного бюджета, проверку и анализ обоснованности его показателей;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внешнюю проверку годового отчета об исполнении местного бюджета;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- проведение аудита в сфере закупок товаров, работ и услуг в соответствии с Федеральным </w:t>
      </w:r>
      <w:hyperlink r:id="rId6" w:history="1">
        <w:r w:rsidRPr="0065343F">
          <w:rPr>
            <w:sz w:val="24"/>
            <w:szCs w:val="24"/>
          </w:rPr>
          <w:t>законом</w:t>
        </w:r>
      </w:hyperlink>
      <w:r w:rsidRPr="0065343F">
        <w:rPr>
          <w:sz w:val="24"/>
          <w:szCs w:val="24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- оценку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5343F">
        <w:rPr>
          <w:sz w:val="24"/>
          <w:szCs w:val="24"/>
        </w:rPr>
        <w:t>контроль за</w:t>
      </w:r>
      <w:proofErr w:type="gramEnd"/>
      <w:r w:rsidRPr="0065343F">
        <w:rPr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65343F">
        <w:rPr>
          <w:sz w:val="24"/>
          <w:szCs w:val="24"/>
        </w:rPr>
        <w:t>ств др</w:t>
      </w:r>
      <w:proofErr w:type="gramEnd"/>
      <w:r w:rsidRPr="0065343F">
        <w:rPr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анализ и мониторинг бюджетного процесса в муниципальном образовании,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- проведение оперативного анализа исполнения и </w:t>
      </w:r>
      <w:proofErr w:type="gramStart"/>
      <w:r w:rsidRPr="0065343F">
        <w:rPr>
          <w:sz w:val="24"/>
          <w:szCs w:val="24"/>
        </w:rPr>
        <w:t>контроля за</w:t>
      </w:r>
      <w:proofErr w:type="gramEnd"/>
      <w:r w:rsidRPr="0065343F">
        <w:rPr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</w:t>
      </w:r>
      <w:r w:rsidRPr="0065343F">
        <w:rPr>
          <w:sz w:val="24"/>
          <w:szCs w:val="24"/>
        </w:rPr>
        <w:lastRenderedPageBreak/>
        <w:t>аналитических мероприятий в представительный орган муниципального образования и главе муниципального образования;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</w:t>
      </w:r>
      <w:proofErr w:type="gramStart"/>
      <w:r w:rsidRPr="0065343F">
        <w:rPr>
          <w:sz w:val="24"/>
          <w:szCs w:val="24"/>
        </w:rPr>
        <w:t>контроль за</w:t>
      </w:r>
      <w:proofErr w:type="gramEnd"/>
      <w:r w:rsidRPr="0065343F">
        <w:rPr>
          <w:sz w:val="24"/>
          <w:szCs w:val="24"/>
        </w:rPr>
        <w:t xml:space="preserve"> состоянием муниципального внутреннего и внешнего долга;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участие в пределах полномочий в мероприятиях, направленных на противодействие коррупции.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соответствии со ст. 157 Бюджетного кодекса Российской Федерации (далее – БК РФ) КСП </w:t>
      </w:r>
      <w:r w:rsidRPr="0065343F">
        <w:rPr>
          <w:sz w:val="24"/>
          <w:szCs w:val="24"/>
        </w:rPr>
        <w:t>также осуществляет бюджетные полномочия: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по аудиту эффективности, направленному на определение экономности и результативности использования бюджетных средств;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по экспертизе проектов решений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по экспертизе муниципальных программ;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по анализу и мониторингу бюджетного процесса, в том числе по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D2BB1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- по </w:t>
      </w:r>
      <w:r w:rsidRPr="0065343F">
        <w:rPr>
          <w:sz w:val="24"/>
          <w:szCs w:val="24"/>
        </w:rPr>
        <w:t xml:space="preserve"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65343F">
        <w:rPr>
          <w:sz w:val="24"/>
          <w:szCs w:val="24"/>
        </w:rPr>
        <w:t>источников финансирования дефицита бюджета внутреннего финансового аудита</w:t>
      </w:r>
      <w:proofErr w:type="gramEnd"/>
      <w:r w:rsidRPr="0065343F">
        <w:rPr>
          <w:color w:val="231F20"/>
          <w:sz w:val="24"/>
          <w:szCs w:val="24"/>
        </w:rPr>
        <w:t>.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При осуществлении полномочий КСП руководствуется также положениями 15 стандартов деятельности Палаты.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отчете отражена информация об основных результатах деятельности Палаты </w:t>
      </w:r>
      <w:r>
        <w:rPr>
          <w:color w:val="231F20"/>
          <w:sz w:val="24"/>
          <w:szCs w:val="24"/>
        </w:rPr>
        <w:t>в</w:t>
      </w:r>
      <w:r w:rsidRPr="0065343F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</w:t>
      </w:r>
      <w:r>
        <w:rPr>
          <w:color w:val="231F20"/>
          <w:sz w:val="24"/>
          <w:szCs w:val="24"/>
        </w:rPr>
        <w:t>у</w:t>
      </w:r>
      <w:r w:rsidRPr="0065343F">
        <w:rPr>
          <w:color w:val="231F20"/>
          <w:sz w:val="24"/>
          <w:szCs w:val="24"/>
        </w:rPr>
        <w:t xml:space="preserve">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города Обнинска.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соответствии со ст. 11 Положения о КСП Палата осуществляет свою деятельность на основе планов, которые разрабатываются и утверждаются ею самостоятельно. </w:t>
      </w:r>
    </w:p>
    <w:p w:rsidR="00AD2BB1" w:rsidRPr="0065343F" w:rsidRDefault="00AD2BB1" w:rsidP="00AD2BB1">
      <w:pPr>
        <w:ind w:firstLine="709"/>
        <w:jc w:val="both"/>
        <w:rPr>
          <w:strike/>
          <w:color w:val="58585A"/>
          <w:sz w:val="24"/>
          <w:szCs w:val="24"/>
        </w:rPr>
      </w:pP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Приоритетными направлениями работы Палаты в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году являлись: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proofErr w:type="gramStart"/>
      <w:r w:rsidRPr="006451E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формированием и исполнением бюджета города; 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proofErr w:type="gramStart"/>
      <w:r w:rsidRPr="006451E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использованием муниципального имущества;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proofErr w:type="gramStart"/>
      <w:r w:rsidRPr="006451E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реализацией национальных проектов;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 аудит в сфере закупок;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- экспертиза проектов муниципальных правовых актов в части, касающейся расходных обязательств города, экспертиза проектов муниципальных правовых актов, приводящих к изменению доходов бюджета города, а также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экспертиза 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муниципальных программ (проектов муниципальных программ).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планом работы КСП на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 Палатой проведено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60 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контрольных и экспертно-аналитических мероприятий, в том числе </w:t>
      </w:r>
      <w:r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контрольных и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3 экспертно-аналитических мероприятий, по результатам которых было подготовлено: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- 2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- 2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- 18 представлений;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- 2 аналитические информации;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- 1 аналитическ</w:t>
      </w:r>
      <w:r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color w:val="auto"/>
          <w:sz w:val="24"/>
          <w:szCs w:val="24"/>
        </w:rPr>
        <w:t>ка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proofErr w:type="gramStart"/>
      <w:r w:rsidRPr="0065343F">
        <w:rPr>
          <w:color w:val="231F20"/>
          <w:sz w:val="24"/>
          <w:szCs w:val="24"/>
        </w:rPr>
        <w:t xml:space="preserve">Из общего количества контрольных мероприятий </w:t>
      </w:r>
      <w:r>
        <w:rPr>
          <w:color w:val="231F20"/>
          <w:sz w:val="24"/>
          <w:szCs w:val="24"/>
        </w:rPr>
        <w:t xml:space="preserve">– </w:t>
      </w:r>
      <w:r w:rsidRPr="0065343F">
        <w:rPr>
          <w:color w:val="231F20"/>
          <w:sz w:val="24"/>
          <w:szCs w:val="24"/>
        </w:rPr>
        <w:t xml:space="preserve">8 мероприятий </w:t>
      </w:r>
      <w:r>
        <w:rPr>
          <w:color w:val="231F20"/>
          <w:sz w:val="24"/>
          <w:szCs w:val="24"/>
        </w:rPr>
        <w:t xml:space="preserve">по проверке годовой бюджетной отчетности </w:t>
      </w:r>
      <w:r w:rsidRPr="0065343F">
        <w:rPr>
          <w:color w:val="231F20"/>
          <w:sz w:val="24"/>
          <w:szCs w:val="24"/>
        </w:rPr>
        <w:t xml:space="preserve">главных </w:t>
      </w:r>
      <w:r>
        <w:rPr>
          <w:color w:val="231F20"/>
          <w:sz w:val="24"/>
          <w:szCs w:val="24"/>
        </w:rPr>
        <w:t>администраторов</w:t>
      </w:r>
      <w:r w:rsidRPr="0065343F">
        <w:rPr>
          <w:color w:val="231F20"/>
          <w:sz w:val="24"/>
          <w:szCs w:val="24"/>
        </w:rPr>
        <w:t xml:space="preserve"> бюджетных средств проведены в рамках внешней проверки </w:t>
      </w:r>
      <w:r>
        <w:rPr>
          <w:color w:val="231F20"/>
          <w:sz w:val="24"/>
          <w:szCs w:val="24"/>
        </w:rPr>
        <w:t xml:space="preserve">Отчета об </w:t>
      </w:r>
      <w:r w:rsidRPr="0065343F">
        <w:rPr>
          <w:color w:val="231F20"/>
          <w:sz w:val="24"/>
          <w:szCs w:val="24"/>
        </w:rPr>
        <w:t>исполнени</w:t>
      </w:r>
      <w:r>
        <w:rPr>
          <w:color w:val="231F20"/>
          <w:sz w:val="24"/>
          <w:szCs w:val="24"/>
        </w:rPr>
        <w:t>и</w:t>
      </w:r>
      <w:r w:rsidRPr="0065343F">
        <w:rPr>
          <w:color w:val="231F20"/>
          <w:sz w:val="24"/>
          <w:szCs w:val="24"/>
        </w:rPr>
        <w:t xml:space="preserve"> бюджета города Обнинска за </w:t>
      </w:r>
      <w:r>
        <w:rPr>
          <w:color w:val="231F20"/>
          <w:sz w:val="24"/>
          <w:szCs w:val="24"/>
        </w:rPr>
        <w:t>2022</w:t>
      </w:r>
      <w:r w:rsidRPr="0065343F">
        <w:rPr>
          <w:color w:val="231F20"/>
          <w:sz w:val="24"/>
          <w:szCs w:val="24"/>
        </w:rPr>
        <w:t xml:space="preserve"> год, 1 мероприятие – в сфере финансового обеспечения дорожной деятельности, </w:t>
      </w:r>
      <w:r w:rsidRPr="00471AF4">
        <w:rPr>
          <w:color w:val="231F20"/>
          <w:sz w:val="24"/>
          <w:szCs w:val="24"/>
        </w:rPr>
        <w:t>4 мероприяти</w:t>
      </w:r>
      <w:r>
        <w:rPr>
          <w:color w:val="231F20"/>
          <w:sz w:val="24"/>
          <w:szCs w:val="24"/>
        </w:rPr>
        <w:t>я</w:t>
      </w:r>
      <w:r w:rsidRPr="00471AF4">
        <w:rPr>
          <w:color w:val="231F20"/>
          <w:sz w:val="24"/>
          <w:szCs w:val="24"/>
        </w:rPr>
        <w:t xml:space="preserve"> – в рамках контроля за управлением и распоряжением муниципальным имуществом, 2 мероприятия – в рамках проверки отдельных вопросов финансово-хозяйственной деятельности муниципальных казенных</w:t>
      </w:r>
      <w:proofErr w:type="gramEnd"/>
      <w:r w:rsidRPr="00471AF4">
        <w:rPr>
          <w:color w:val="231F20"/>
          <w:sz w:val="24"/>
          <w:szCs w:val="24"/>
        </w:rPr>
        <w:t xml:space="preserve"> учреждений, 1 мероприятие - по обращению граждан, 1 совмес</w:t>
      </w:r>
      <w:r w:rsidRPr="0065343F">
        <w:rPr>
          <w:color w:val="231F20"/>
          <w:sz w:val="24"/>
          <w:szCs w:val="24"/>
        </w:rPr>
        <w:t>тное контрольное мероприятие с Контрольно-счетной палатой Калужской области.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Заключения</w:t>
      </w:r>
      <w:r>
        <w:rPr>
          <w:color w:val="231F20"/>
          <w:sz w:val="24"/>
          <w:szCs w:val="24"/>
        </w:rPr>
        <w:t xml:space="preserve"> и</w:t>
      </w:r>
      <w:r w:rsidRPr="0065343F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отчеты </w:t>
      </w:r>
      <w:r w:rsidRPr="0065343F">
        <w:rPr>
          <w:color w:val="231F20"/>
          <w:sz w:val="24"/>
          <w:szCs w:val="24"/>
        </w:rPr>
        <w:t>по проведенным экспертно-аналитическим мероприятиям, отчеты по результатам контрольных мероприятий направлялись в Обнинское городское Собрание и Администрацию города Обнинска.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В соответствии с соглашением о взаимодействии отчеты по результатам всех контрольных мероприятий также направлялись в Прокуратуру города Обнинска. Кроме того, сотрудники КСП 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 </w:t>
      </w:r>
      <w:r>
        <w:rPr>
          <w:sz w:val="24"/>
          <w:szCs w:val="24"/>
        </w:rPr>
        <w:t>привлекались в качестве специалистов к</w:t>
      </w:r>
      <w:r w:rsidRPr="00653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одной </w:t>
      </w:r>
      <w:r w:rsidRPr="0065343F">
        <w:rPr>
          <w:sz w:val="24"/>
          <w:szCs w:val="24"/>
        </w:rPr>
        <w:t>проверк</w:t>
      </w:r>
      <w:r>
        <w:rPr>
          <w:sz w:val="24"/>
          <w:szCs w:val="24"/>
        </w:rPr>
        <w:t>е</w:t>
      </w:r>
      <w:r w:rsidRPr="0065343F">
        <w:rPr>
          <w:sz w:val="24"/>
          <w:szCs w:val="24"/>
        </w:rPr>
        <w:t>, проводим</w:t>
      </w:r>
      <w:r>
        <w:rPr>
          <w:sz w:val="24"/>
          <w:szCs w:val="24"/>
        </w:rPr>
        <w:t>ой</w:t>
      </w:r>
      <w:r w:rsidRPr="0065343F">
        <w:rPr>
          <w:sz w:val="24"/>
          <w:szCs w:val="24"/>
        </w:rPr>
        <w:t xml:space="preserve"> Прокуратурой города Обнинска.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Ежеквартально информация о деятельности КСП направлялась в Обнинское городское Собрание и Администрацию города Обнинска, публиковалась в официальном печатном издании города Обнинска и размещалась на </w:t>
      </w:r>
      <w:r>
        <w:rPr>
          <w:color w:val="231F20"/>
          <w:sz w:val="24"/>
          <w:szCs w:val="24"/>
        </w:rPr>
        <w:t xml:space="preserve">странице КСП </w:t>
      </w:r>
      <w:r w:rsidRPr="0065343F">
        <w:rPr>
          <w:color w:val="231F20"/>
          <w:sz w:val="24"/>
          <w:szCs w:val="24"/>
        </w:rPr>
        <w:t>сайт</w:t>
      </w:r>
      <w:r>
        <w:rPr>
          <w:color w:val="231F20"/>
          <w:sz w:val="24"/>
          <w:szCs w:val="24"/>
        </w:rPr>
        <w:t>а</w:t>
      </w:r>
      <w:r w:rsidRPr="0065343F">
        <w:rPr>
          <w:color w:val="231F20"/>
          <w:sz w:val="24"/>
          <w:szCs w:val="24"/>
        </w:rPr>
        <w:t xml:space="preserve"> Обнинского городского Собрания </w:t>
      </w:r>
      <w:hyperlink r:id="rId7" w:history="1">
        <w:r w:rsidRPr="0065343F">
          <w:rPr>
            <w:rStyle w:val="a7"/>
            <w:sz w:val="24"/>
            <w:szCs w:val="24"/>
          </w:rPr>
          <w:t>http://www.gs-obninsk.ru</w:t>
        </w:r>
      </w:hyperlink>
      <w:r w:rsidRPr="0065343F">
        <w:rPr>
          <w:color w:val="231F20"/>
          <w:sz w:val="24"/>
          <w:szCs w:val="24"/>
        </w:rPr>
        <w:t>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</w:p>
    <w:p w:rsidR="00AD2BB1" w:rsidRPr="009873A8" w:rsidRDefault="00AD2BB1" w:rsidP="00AD2BB1">
      <w:pPr>
        <w:pStyle w:val="aa"/>
        <w:numPr>
          <w:ilvl w:val="0"/>
          <w:numId w:val="2"/>
        </w:numPr>
        <w:spacing w:after="200" w:line="276" w:lineRule="auto"/>
        <w:rPr>
          <w:b/>
          <w:sz w:val="26"/>
          <w:szCs w:val="26"/>
        </w:rPr>
      </w:pPr>
      <w:r w:rsidRPr="009873A8">
        <w:rPr>
          <w:b/>
          <w:sz w:val="26"/>
          <w:szCs w:val="26"/>
        </w:rPr>
        <w:t>Контрольная деятельность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году Палатой было проведено </w:t>
      </w:r>
      <w:r>
        <w:rPr>
          <w:color w:val="231F20"/>
          <w:sz w:val="24"/>
          <w:szCs w:val="24"/>
        </w:rPr>
        <w:t>17</w:t>
      </w:r>
      <w:r w:rsidRPr="0065343F">
        <w:rPr>
          <w:color w:val="231F20"/>
          <w:sz w:val="24"/>
          <w:szCs w:val="24"/>
        </w:rPr>
        <w:t xml:space="preserve"> контрольных мероприяти</w:t>
      </w:r>
      <w:r>
        <w:rPr>
          <w:color w:val="231F20"/>
          <w:sz w:val="24"/>
          <w:szCs w:val="24"/>
        </w:rPr>
        <w:t>й</w:t>
      </w:r>
      <w:r w:rsidRPr="0065343F">
        <w:rPr>
          <w:color w:val="231F20"/>
          <w:sz w:val="24"/>
          <w:szCs w:val="24"/>
        </w:rPr>
        <w:t xml:space="preserve">, включая внешнюю проверку годовой бюджетной отчетности главных администраторов бюджетных средств за </w:t>
      </w:r>
      <w:r>
        <w:rPr>
          <w:color w:val="231F20"/>
          <w:sz w:val="24"/>
          <w:szCs w:val="24"/>
        </w:rPr>
        <w:t>2022</w:t>
      </w:r>
      <w:r w:rsidRPr="0065343F">
        <w:rPr>
          <w:color w:val="231F20"/>
          <w:sz w:val="24"/>
          <w:szCs w:val="24"/>
        </w:rPr>
        <w:t xml:space="preserve"> год и </w:t>
      </w:r>
      <w:r>
        <w:rPr>
          <w:color w:val="231F20"/>
          <w:sz w:val="24"/>
          <w:szCs w:val="24"/>
        </w:rPr>
        <w:t xml:space="preserve">1 </w:t>
      </w:r>
      <w:r w:rsidRPr="0065343F">
        <w:rPr>
          <w:color w:val="231F20"/>
          <w:sz w:val="24"/>
          <w:szCs w:val="24"/>
        </w:rPr>
        <w:t>совместную проверку с Контрольно-счетной палатой Калужской области.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Контрольными мероприятиями было охвачено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30 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объект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, в том числе: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- в </w:t>
      </w: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случаях объектами проверки были органы местного самоуправления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их структурные подразделения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- в </w:t>
      </w: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случаях </w:t>
      </w:r>
      <w:r w:rsidRPr="00B43F0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муниципальные учреждения;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- в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случаях – муниципальные предприятия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 итогам контрольной деятельности КСП было составлено 28 актов, 16 отчетов и направлено 18 представлений.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Объем проверенных средств составил 7 693 251,9 тыс. рублей, в том числе: 7 401 581,3 тыс. рублей – бюджетные средства, 291 670,6 тыс. рублей – стоимость муниципального имущества.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04CA5">
        <w:rPr>
          <w:rFonts w:ascii="Times New Roman" w:hAnsi="Times New Roman" w:cs="Times New Roman"/>
          <w:color w:val="auto"/>
          <w:sz w:val="24"/>
          <w:szCs w:val="24"/>
        </w:rPr>
        <w:t>КСП в целях классификации нарушений руководствуется Классификатором нарушений, выявляемых в ходе внешнего государственного финансового контроля, одобренного Советом контрольно-счетных органов при Счетной палате Российской Федерации  22.12.2021, протокол № 11-СКСО.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 итогам контрольных нарушений выявлено 186 нарушений.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Большая часть выявленных в ходе </w:t>
      </w:r>
      <w:r>
        <w:rPr>
          <w:rFonts w:ascii="Times New Roman" w:hAnsi="Times New Roman" w:cs="Times New Roman"/>
          <w:color w:val="auto"/>
          <w:sz w:val="24"/>
          <w:szCs w:val="24"/>
        </w:rPr>
        <w:t>контрольных мероприятий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нарушений связана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нарушением:</w:t>
      </w:r>
    </w:p>
    <w:p w:rsidR="00AD2BB1" w:rsidRPr="009E1A8D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1A8D">
        <w:rPr>
          <w:rFonts w:ascii="Times New Roman" w:hAnsi="Times New Roman" w:cs="Times New Roman"/>
          <w:color w:val="auto"/>
          <w:sz w:val="24"/>
          <w:szCs w:val="24"/>
        </w:rPr>
        <w:t>- требований организации и ведения бухгалтерского учета, а также требований, предъявляемых к оформлению и ведению регистров бухгалтерского учета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27,4% выявленных 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нарушени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AD2BB1" w:rsidRPr="009E1A8D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1A8D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условий исполнения контрактов (сроков исполнения, своевременность расчетов по контракту)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19,9% выявленных 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нарушени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AD2BB1" w:rsidRPr="009E1A8D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1A8D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порядка и условий оплаты труда работников муниципальных учреждений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4,8% выявленных 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нарушени</w:t>
      </w:r>
      <w:r>
        <w:rPr>
          <w:rFonts w:ascii="Times New Roman" w:hAnsi="Times New Roman" w:cs="Times New Roman"/>
          <w:color w:val="auto"/>
          <w:sz w:val="24"/>
          <w:szCs w:val="24"/>
        </w:rPr>
        <w:t>й);</w:t>
      </w:r>
    </w:p>
    <w:p w:rsidR="00AD2BB1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E1A8D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порядка отнесения имущества автономного или бюджетного учреждения к категории особо ценного движимого имущества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2,2% выявленных 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нарушени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9E1A8D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AD2BB1" w:rsidRPr="006451E0" w:rsidRDefault="00AD2BB1" w:rsidP="00AD2BB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Фактов нецелевого использования бюджетных средств не выявлено.</w:t>
      </w:r>
    </w:p>
    <w:p w:rsidR="00AD2BB1" w:rsidRPr="0065343F" w:rsidRDefault="00AD2BB1" w:rsidP="00AD2BB1">
      <w:pPr>
        <w:ind w:firstLine="709"/>
        <w:jc w:val="both"/>
        <w:rPr>
          <w:b/>
          <w:sz w:val="24"/>
          <w:szCs w:val="24"/>
          <w:highlight w:val="green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В 2023 году Палатой </w:t>
      </w:r>
      <w:r w:rsidRPr="0065343F">
        <w:rPr>
          <w:sz w:val="24"/>
          <w:szCs w:val="24"/>
        </w:rPr>
        <w:t>проведен</w:t>
      </w:r>
      <w:r>
        <w:rPr>
          <w:sz w:val="24"/>
          <w:szCs w:val="24"/>
        </w:rPr>
        <w:t>о</w:t>
      </w:r>
      <w:r w:rsidRPr="0065343F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е</w:t>
      </w:r>
      <w:r w:rsidRPr="0065343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 (переходящее)</w:t>
      </w:r>
      <w:r w:rsidRPr="0065343F">
        <w:rPr>
          <w:sz w:val="24"/>
          <w:szCs w:val="24"/>
        </w:rPr>
        <w:t xml:space="preserve"> «</w:t>
      </w:r>
      <w:r w:rsidRPr="00097735">
        <w:rPr>
          <w:sz w:val="24"/>
          <w:szCs w:val="24"/>
        </w:rPr>
        <w:t>Проверка правильности списания основных средств муниципальными казенными, бюджетными и автономными учреждениями муниципального образования «Город Обнинск» в 2022 году (выборочно)</w:t>
      </w:r>
      <w:r w:rsidRPr="0065343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Предметом контрольного мероприятия являлась </w:t>
      </w:r>
      <w:r w:rsidRPr="00097735">
        <w:rPr>
          <w:sz w:val="24"/>
          <w:szCs w:val="24"/>
        </w:rPr>
        <w:t>деятельность учреждения по осуществлению процедуры списания основных средств и обеспечению бухгалтерского учета при списании основных средств учреждения</w:t>
      </w:r>
      <w:r>
        <w:rPr>
          <w:sz w:val="24"/>
          <w:szCs w:val="24"/>
        </w:rPr>
        <w:t xml:space="preserve"> на следующих объектах:</w:t>
      </w:r>
      <w:r w:rsidRPr="0065343F">
        <w:rPr>
          <w:sz w:val="24"/>
          <w:szCs w:val="24"/>
        </w:rPr>
        <w:t xml:space="preserve"> </w:t>
      </w:r>
      <w:r w:rsidRPr="00097735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при Администрации города Обнинска»; муниципальное бюджетное общеобразовательное учреждение «Средняя общеобразовательная школа № 16»; муниципальное автономное учреждение «Городской парк» города Обнинска</w:t>
      </w:r>
      <w:r>
        <w:rPr>
          <w:sz w:val="24"/>
          <w:szCs w:val="24"/>
        </w:rPr>
        <w:t>.</w:t>
      </w:r>
      <w:proofErr w:type="gramEnd"/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проверенных средств (стоимость муниципального имущества) составил </w:t>
      </w:r>
      <w:r w:rsidRPr="006A22B4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6A22B4">
        <w:rPr>
          <w:sz w:val="24"/>
          <w:szCs w:val="24"/>
        </w:rPr>
        <w:t>897</w:t>
      </w:r>
      <w:r>
        <w:rPr>
          <w:sz w:val="24"/>
          <w:szCs w:val="24"/>
        </w:rPr>
        <w:t>,</w:t>
      </w:r>
      <w:r w:rsidRPr="006A22B4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рублей.</w:t>
      </w:r>
      <w:r w:rsidRPr="006A22B4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контрольного мероприятия выявлено 16 нарушений, не имеющих стоимостной оценки, в том числе: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- 11 нарушений ведения бухгалтерского учета (7 нарушений требований, предъявляемых к оформлению и ведению регистров бухгалтерского учета, 2 н</w:t>
      </w:r>
      <w:r w:rsidRPr="00154F36">
        <w:rPr>
          <w:sz w:val="24"/>
          <w:szCs w:val="24"/>
        </w:rPr>
        <w:t>арушени</w:t>
      </w:r>
      <w:r>
        <w:rPr>
          <w:sz w:val="24"/>
          <w:szCs w:val="24"/>
        </w:rPr>
        <w:t>я</w:t>
      </w:r>
      <w:r w:rsidRPr="00154F36">
        <w:rPr>
          <w:sz w:val="24"/>
          <w:szCs w:val="24"/>
        </w:rPr>
        <w:t xml:space="preserve">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</w:t>
      </w:r>
      <w:r>
        <w:rPr>
          <w:sz w:val="24"/>
          <w:szCs w:val="24"/>
        </w:rPr>
        <w:t>,</w:t>
      </w:r>
      <w:r w:rsidRPr="00154F36">
        <w:rPr>
          <w:sz w:val="24"/>
          <w:szCs w:val="24"/>
        </w:rPr>
        <w:t xml:space="preserve"> определенных экономическим субъектом</w:t>
      </w:r>
      <w:r>
        <w:rPr>
          <w:sz w:val="24"/>
          <w:szCs w:val="24"/>
        </w:rPr>
        <w:t>, 2 н</w:t>
      </w:r>
      <w:r w:rsidRPr="00154F36">
        <w:rPr>
          <w:sz w:val="24"/>
          <w:szCs w:val="24"/>
        </w:rPr>
        <w:t>арушени</w:t>
      </w:r>
      <w:r>
        <w:rPr>
          <w:sz w:val="24"/>
          <w:szCs w:val="24"/>
        </w:rPr>
        <w:t>я</w:t>
      </w:r>
      <w:r w:rsidRPr="00154F36">
        <w:rPr>
          <w:sz w:val="24"/>
          <w:szCs w:val="24"/>
        </w:rPr>
        <w:t xml:space="preserve"> требований, предъявляемых к правилам ведения бюджетного (бухгалтерского) учета</w:t>
      </w:r>
      <w:r>
        <w:rPr>
          <w:sz w:val="24"/>
          <w:szCs w:val="24"/>
        </w:rPr>
        <w:t>);</w:t>
      </w:r>
      <w:proofErr w:type="gramEnd"/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- 4 нарушения в сфере управления и распоряжения муниципальной собственностью (нарушение порядка распоряжения имуществом);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нарушение при осуществлении </w:t>
      </w:r>
      <w:r w:rsidRPr="00D44AD7">
        <w:rPr>
          <w:sz w:val="24"/>
          <w:szCs w:val="24"/>
        </w:rPr>
        <w:t>муниципальных</w:t>
      </w:r>
      <w:r w:rsidRPr="0065209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закупок и закупок отдельными видами юридических лиц (н</w:t>
      </w:r>
      <w:r w:rsidRPr="00677698">
        <w:rPr>
          <w:sz w:val="24"/>
          <w:szCs w:val="24"/>
        </w:rPr>
        <w:t>есоблюдение порядка заключения муниципального контракта (договора) на поставку товаров, выполнение работ, оказание услуг для муниципальных нужд</w:t>
      </w:r>
      <w:r>
        <w:rPr>
          <w:sz w:val="24"/>
          <w:szCs w:val="24"/>
        </w:rPr>
        <w:t>).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устранения выявленных нарушений были направлены представления: директору </w:t>
      </w:r>
      <w:r w:rsidRPr="006A22B4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2B4">
        <w:rPr>
          <w:sz w:val="24"/>
          <w:szCs w:val="24"/>
        </w:rPr>
        <w:t xml:space="preserve"> «Управление по делам гражданской обороны и чрезвычайным ситуациям при Администрации города Обнинска»; </w:t>
      </w:r>
      <w:r>
        <w:rPr>
          <w:sz w:val="24"/>
          <w:szCs w:val="24"/>
        </w:rPr>
        <w:t xml:space="preserve">директору </w:t>
      </w:r>
      <w:r w:rsidRPr="006A22B4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2B4">
        <w:rPr>
          <w:sz w:val="24"/>
          <w:szCs w:val="24"/>
        </w:rPr>
        <w:t xml:space="preserve"> «Средняя общеобразовательная школа № 16»; </w:t>
      </w:r>
      <w:r>
        <w:rPr>
          <w:sz w:val="24"/>
          <w:szCs w:val="24"/>
        </w:rPr>
        <w:t xml:space="preserve">директору </w:t>
      </w:r>
      <w:r w:rsidRPr="006A22B4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6A22B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A22B4">
        <w:rPr>
          <w:sz w:val="24"/>
          <w:szCs w:val="24"/>
        </w:rPr>
        <w:t xml:space="preserve"> «Городской парк» города Обнинска</w:t>
      </w:r>
      <w:r>
        <w:rPr>
          <w:sz w:val="24"/>
          <w:szCs w:val="24"/>
        </w:rPr>
        <w:t>, в которых даны предложения по вопросам устранения и предупреждения нарушений.</w:t>
      </w:r>
      <w:proofErr w:type="gramEnd"/>
      <w:r>
        <w:rPr>
          <w:sz w:val="24"/>
          <w:szCs w:val="24"/>
        </w:rPr>
        <w:t xml:space="preserve"> </w:t>
      </w:r>
      <w:r w:rsidRPr="00D44AD7">
        <w:rPr>
          <w:sz w:val="24"/>
          <w:szCs w:val="24"/>
        </w:rPr>
        <w:t xml:space="preserve">По результатам рассмотрения представлений </w:t>
      </w:r>
      <w:r>
        <w:rPr>
          <w:sz w:val="24"/>
          <w:szCs w:val="24"/>
        </w:rPr>
        <w:t xml:space="preserve">учреждениями </w:t>
      </w:r>
      <w:r w:rsidRPr="00D44AD7">
        <w:rPr>
          <w:sz w:val="24"/>
          <w:szCs w:val="24"/>
        </w:rPr>
        <w:t>приняты меры по устранению нарушений и недопущению их в дальнейшей работе.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47BB4">
        <w:rPr>
          <w:sz w:val="24"/>
          <w:szCs w:val="24"/>
        </w:rPr>
        <w:t>.2. </w:t>
      </w:r>
      <w:r>
        <w:rPr>
          <w:sz w:val="24"/>
          <w:szCs w:val="24"/>
        </w:rPr>
        <w:t xml:space="preserve">Палатой проведено контрольное мероприятие </w:t>
      </w:r>
      <w:r w:rsidRPr="002971FB">
        <w:rPr>
          <w:sz w:val="24"/>
          <w:szCs w:val="24"/>
        </w:rPr>
        <w:t>«Проверка эффективности использования бюджетных средств, выделенных на поставку и установку в г. Обнинске контейнерных шкафов для раздельного накопления твердых коммунальных отходов в 2020-2022 годах» (по обращению гражданина)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являлось использование </w:t>
      </w:r>
      <w:r w:rsidRPr="002971FB">
        <w:rPr>
          <w:sz w:val="24"/>
          <w:szCs w:val="24"/>
        </w:rPr>
        <w:t>бюджетных средств на организацию раздельного накопления твердых коммунальных отходов на территории города Обнинска</w:t>
      </w:r>
      <w:r>
        <w:rPr>
          <w:sz w:val="24"/>
          <w:szCs w:val="24"/>
        </w:rPr>
        <w:t xml:space="preserve">. Объектами проверки являлись: </w:t>
      </w:r>
      <w:r w:rsidRPr="002971FB">
        <w:rPr>
          <w:sz w:val="24"/>
          <w:szCs w:val="24"/>
        </w:rPr>
        <w:t xml:space="preserve">Администрация города Обнинска, муниципальное казенное учреждение «Городское строительство», муниципальное предприятие </w:t>
      </w:r>
      <w:r>
        <w:rPr>
          <w:sz w:val="24"/>
          <w:szCs w:val="24"/>
        </w:rPr>
        <w:t xml:space="preserve">города Обнинска Калужской области </w:t>
      </w:r>
      <w:r w:rsidRPr="002971FB">
        <w:rPr>
          <w:sz w:val="24"/>
          <w:szCs w:val="24"/>
        </w:rPr>
        <w:t>«Коммунальное хозяйство»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проверенных средств составил 3 496,4 тыс. рублей. </w:t>
      </w:r>
      <w:r w:rsidRPr="002971FB">
        <w:rPr>
          <w:sz w:val="24"/>
          <w:szCs w:val="24"/>
        </w:rPr>
        <w:t xml:space="preserve">По результатам контрольного мероприятия выявлено </w:t>
      </w:r>
      <w:r>
        <w:rPr>
          <w:sz w:val="24"/>
          <w:szCs w:val="24"/>
        </w:rPr>
        <w:t>8</w:t>
      </w:r>
      <w:r w:rsidRPr="002971FB">
        <w:rPr>
          <w:sz w:val="24"/>
          <w:szCs w:val="24"/>
        </w:rPr>
        <w:t xml:space="preserve"> нарушений, не имеющих стоимостной оценки, в том числе: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82192C">
        <w:rPr>
          <w:sz w:val="24"/>
          <w:szCs w:val="24"/>
        </w:rPr>
        <w:t>5</w:t>
      </w:r>
      <w:r>
        <w:rPr>
          <w:sz w:val="24"/>
          <w:szCs w:val="24"/>
        </w:rPr>
        <w:t xml:space="preserve"> нарушений </w:t>
      </w:r>
      <w:r w:rsidRPr="0082192C">
        <w:rPr>
          <w:sz w:val="24"/>
          <w:szCs w:val="24"/>
        </w:rPr>
        <w:t>ведения бухгалтерского учета, составления и представления бухгалтерской (финансовой) отчетности (</w:t>
      </w:r>
      <w:r>
        <w:rPr>
          <w:sz w:val="24"/>
          <w:szCs w:val="24"/>
        </w:rPr>
        <w:t>2</w:t>
      </w:r>
      <w:r w:rsidRPr="0082192C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нарушения требований, предъявляемых</w:t>
      </w:r>
      <w:r w:rsidRPr="00652095">
        <w:rPr>
          <w:color w:val="FF0000"/>
          <w:sz w:val="24"/>
          <w:szCs w:val="24"/>
        </w:rPr>
        <w:t xml:space="preserve"> </w:t>
      </w:r>
      <w:r w:rsidRPr="0082192C">
        <w:rPr>
          <w:sz w:val="24"/>
          <w:szCs w:val="24"/>
        </w:rPr>
        <w:t>к оформлению фактов хозяйственной жизни экономического субъекта первичными учетными документами</w:t>
      </w:r>
      <w:r>
        <w:rPr>
          <w:sz w:val="24"/>
          <w:szCs w:val="24"/>
        </w:rPr>
        <w:t xml:space="preserve">, 3 нарушения </w:t>
      </w:r>
      <w:r w:rsidRPr="0082192C">
        <w:rPr>
          <w:sz w:val="24"/>
          <w:szCs w:val="24"/>
        </w:rPr>
        <w:t>требований, предъявляемых к правилам ведения бюджетного (бухгалтерского) учета</w:t>
      </w:r>
      <w:r>
        <w:rPr>
          <w:sz w:val="24"/>
          <w:szCs w:val="24"/>
        </w:rPr>
        <w:t>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- 1 нарушение </w:t>
      </w:r>
      <w:r w:rsidRPr="0082192C">
        <w:rPr>
          <w:sz w:val="24"/>
          <w:szCs w:val="24"/>
        </w:rPr>
        <w:t>при осуществлении муниципальных закупок и закупок отдельными видами юридических лиц</w:t>
      </w:r>
      <w:r>
        <w:rPr>
          <w:sz w:val="24"/>
          <w:szCs w:val="24"/>
        </w:rPr>
        <w:t xml:space="preserve"> - </w:t>
      </w:r>
      <w:r w:rsidRPr="00B55C80">
        <w:rPr>
          <w:sz w:val="24"/>
          <w:szCs w:val="24"/>
        </w:rPr>
        <w:t xml:space="preserve"> внесение изменений</w:t>
      </w:r>
      <w:r>
        <w:rPr>
          <w:sz w:val="24"/>
          <w:szCs w:val="24"/>
        </w:rPr>
        <w:t xml:space="preserve"> </w:t>
      </w:r>
      <w:r w:rsidRPr="00B55C80">
        <w:rPr>
          <w:sz w:val="24"/>
          <w:szCs w:val="24"/>
        </w:rPr>
        <w:t>в контракт (договор) с нарушением требован</w:t>
      </w:r>
      <w:r>
        <w:rPr>
          <w:sz w:val="24"/>
          <w:szCs w:val="24"/>
        </w:rPr>
        <w:t>ий, установленных законодатель</w:t>
      </w:r>
      <w:r w:rsidRPr="00B55C80">
        <w:rPr>
          <w:sz w:val="24"/>
          <w:szCs w:val="24"/>
        </w:rPr>
        <w:t>ством Российской Федерации</w:t>
      </w:r>
      <w:r>
        <w:rPr>
          <w:sz w:val="24"/>
          <w:szCs w:val="24"/>
        </w:rPr>
        <w:t>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- 1 нарушение при формировании и исполнении бюджетов (нарушение порядка разработки муниципальных программ);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- 1 нарушение в сфере управления и распоряжения муниципальной собственностью (н</w:t>
      </w:r>
      <w:r w:rsidRPr="003E44B9">
        <w:rPr>
          <w:sz w:val="24"/>
          <w:szCs w:val="24"/>
        </w:rPr>
        <w:t>есоблюдение правообладателем порядка предоставления сведений для внесения в реестр</w:t>
      </w:r>
      <w:r>
        <w:rPr>
          <w:sz w:val="24"/>
          <w:szCs w:val="24"/>
        </w:rPr>
        <w:t xml:space="preserve">). 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3E44B9">
        <w:rPr>
          <w:sz w:val="24"/>
          <w:szCs w:val="24"/>
        </w:rPr>
        <w:t>В целях устранения выявленных нарушений направлены представления:</w:t>
      </w:r>
      <w:r>
        <w:rPr>
          <w:sz w:val="24"/>
          <w:szCs w:val="24"/>
        </w:rPr>
        <w:t xml:space="preserve"> Главе Администрации города Обнинска</w:t>
      </w:r>
      <w:r w:rsidRPr="003E44B9">
        <w:rPr>
          <w:sz w:val="24"/>
          <w:szCs w:val="24"/>
        </w:rPr>
        <w:t xml:space="preserve">; директору </w:t>
      </w:r>
      <w:r w:rsidRPr="00353121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353121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353121">
        <w:rPr>
          <w:sz w:val="24"/>
          <w:szCs w:val="24"/>
        </w:rPr>
        <w:t xml:space="preserve"> </w:t>
      </w:r>
      <w:r w:rsidRPr="00B43F0B">
        <w:rPr>
          <w:sz w:val="24"/>
          <w:szCs w:val="24"/>
        </w:rPr>
        <w:t xml:space="preserve">города Обнинска Калужской области </w:t>
      </w:r>
      <w:r w:rsidRPr="00353121">
        <w:rPr>
          <w:sz w:val="24"/>
          <w:szCs w:val="24"/>
        </w:rPr>
        <w:t>«Коммунальное хозяйство»</w:t>
      </w:r>
      <w:r w:rsidRPr="003E44B9">
        <w:rPr>
          <w:sz w:val="24"/>
          <w:szCs w:val="24"/>
        </w:rPr>
        <w:t>, в которых даны предложения по вопросам устранения и предупреждения нарушений</w:t>
      </w:r>
      <w:r w:rsidRPr="00D44AD7">
        <w:rPr>
          <w:sz w:val="24"/>
          <w:szCs w:val="24"/>
        </w:rPr>
        <w:t>. По результатам рассмотрения представлений приняты меры по устранению нарушений и недопущению их в дальнейшей работе.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КСП проведена внешняя проверка годовой бюджетной отчетности за 2022 год 8 главных администраторов бюджетных средств.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673E6F">
        <w:rPr>
          <w:sz w:val="24"/>
          <w:szCs w:val="24"/>
        </w:rPr>
        <w:t>Объем проверенных средств составил 7 109 480,3 тыс. рублей.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результатам указанных контрольных мероприятий выявлено 14 нарушений</w:t>
      </w:r>
      <w:r w:rsidRPr="00E44F40">
        <w:t xml:space="preserve"> </w:t>
      </w:r>
      <w:r w:rsidRPr="00E44F40">
        <w:rPr>
          <w:sz w:val="24"/>
          <w:szCs w:val="24"/>
        </w:rPr>
        <w:t>общих требований к бюджетной, бухгалтерской (финансовой) отчетности экономического субъекта</w:t>
      </w:r>
      <w:r>
        <w:rPr>
          <w:sz w:val="24"/>
          <w:szCs w:val="24"/>
        </w:rPr>
        <w:t>, в том числе: 13 нарушений, не имеющих стоимостной оценки (Администрация города</w:t>
      </w:r>
      <w:r w:rsidR="009873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Обнинска </w:t>
      </w:r>
      <w:r w:rsidRPr="00AC4CB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6 нарушений, муниципальное казенное учреждение «Управление культуры и молодежной политики Администрации города Обнинска» </w:t>
      </w:r>
      <w:r w:rsidRPr="00AC4CB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2 нарушения, Управление социальной защиты населения – 4 нарушения, Комитет по материально-техническому обеспечению Администрации города Обнинска – 1 нарушение), и</w:t>
      </w:r>
      <w:proofErr w:type="gramEnd"/>
      <w:r>
        <w:rPr>
          <w:sz w:val="24"/>
          <w:szCs w:val="24"/>
        </w:rPr>
        <w:t xml:space="preserve"> 1 нарушение – искажение бюджетной отчетности на 48 877,7 тыс. рублей (Администрацией города Обнинска бюджетная отчетность составлена без учета бюджетной отчетности трех подведомственных получателей бюджетных средств).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внешней проверки годовой бюджетной отчетности главных администраторов бюджетных средств составлены 8 отчетов, в которых отмечены  нарушения и недостатки при формировании бюджетной отчетности. По результатам рассмотрения отчетов приняты меры по учету нарушений и замечаний и недопущению их в дальнейшей работе.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Палатой проведено контрольное мероприятие «Проверка целевого и эффективного использования бюджетных ассигнований муниципального дорожного фонда за 2022 год».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контрольного мероприятия являлась деятельность Администрации города Обнинска по расходованию средств муниципального дорожного фонда.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проверенных средств составил 170 304,0 тыс. рублей. По результатам контрольного мероприятия выявлено 7 нарушений, 1 из которых имеет стоимостную оценку, в том числе:</w:t>
      </w:r>
    </w:p>
    <w:p w:rsidR="00AD2BB1" w:rsidRPr="00D44AD7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нарушения при формировании и исполнении </w:t>
      </w:r>
      <w:r w:rsidRPr="00D44AD7">
        <w:rPr>
          <w:sz w:val="24"/>
          <w:szCs w:val="24"/>
        </w:rPr>
        <w:t>бюджетов – нарушение порядка формирования бюджетны</w:t>
      </w:r>
      <w:r>
        <w:rPr>
          <w:sz w:val="24"/>
          <w:szCs w:val="24"/>
        </w:rPr>
        <w:t>х ассигнований дорожного фонда</w:t>
      </w:r>
      <w:r w:rsidRPr="00D44AD7">
        <w:rPr>
          <w:sz w:val="24"/>
          <w:szCs w:val="24"/>
        </w:rPr>
        <w:t>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- 5 нарушений при осуществлении </w:t>
      </w:r>
      <w:r w:rsidRPr="00D44AD7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закупок (1 нарушение</w:t>
      </w:r>
      <w:r w:rsidRPr="0080089D">
        <w:t xml:space="preserve"> </w:t>
      </w:r>
      <w:r>
        <w:t xml:space="preserve">- </w:t>
      </w:r>
      <w:r w:rsidRPr="002F4D0A">
        <w:rPr>
          <w:sz w:val="24"/>
          <w:szCs w:val="24"/>
        </w:rPr>
        <w:t>о</w:t>
      </w:r>
      <w:r w:rsidRPr="0080089D">
        <w:rPr>
          <w:sz w:val="24"/>
          <w:szCs w:val="24"/>
        </w:rPr>
        <w:t>тсутствие надлежащего обеспечения исполнения контракта</w:t>
      </w:r>
      <w:r>
        <w:rPr>
          <w:sz w:val="24"/>
          <w:szCs w:val="24"/>
        </w:rPr>
        <w:t>, 2 нарушения - н</w:t>
      </w:r>
      <w:r w:rsidRPr="002F4D0A">
        <w:rPr>
          <w:sz w:val="24"/>
          <w:szCs w:val="24"/>
        </w:rPr>
        <w:t>есоблюдение требований, предъявляемых к результатам экспертизы, экспертного заключения</w:t>
      </w:r>
      <w:r>
        <w:rPr>
          <w:sz w:val="24"/>
          <w:szCs w:val="24"/>
        </w:rPr>
        <w:t xml:space="preserve">, 2 нарушения - </w:t>
      </w:r>
      <w:r w:rsidRPr="002F4D0A">
        <w:rPr>
          <w:sz w:val="24"/>
          <w:szCs w:val="24"/>
        </w:rPr>
        <w:t>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</w:t>
      </w:r>
      <w:r w:rsidRPr="0080089D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2F4D0A">
        <w:rPr>
          <w:sz w:val="24"/>
          <w:szCs w:val="24"/>
        </w:rPr>
        <w:t>В целях устранения выявленных нарушений направлен</w:t>
      </w:r>
      <w:r>
        <w:rPr>
          <w:sz w:val="24"/>
          <w:szCs w:val="24"/>
        </w:rPr>
        <w:t>о</w:t>
      </w:r>
      <w:r w:rsidRPr="002F4D0A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2F4D0A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 г</w:t>
      </w:r>
      <w:r w:rsidRPr="002F4D0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2F4D0A">
        <w:rPr>
          <w:sz w:val="24"/>
          <w:szCs w:val="24"/>
        </w:rPr>
        <w:t xml:space="preserve"> Администрации города</w:t>
      </w:r>
      <w:r>
        <w:rPr>
          <w:sz w:val="24"/>
          <w:szCs w:val="24"/>
        </w:rPr>
        <w:t xml:space="preserve"> Обнинска по вопросам городского хозяйства</w:t>
      </w:r>
      <w:r w:rsidRPr="002F4D0A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2F4D0A">
        <w:rPr>
          <w:sz w:val="24"/>
          <w:szCs w:val="24"/>
        </w:rPr>
        <w:t xml:space="preserve"> даны предложения по вопросам устранения и предупреждения нарушений. По результатам рассмотрения представлени</w:t>
      </w:r>
      <w:r>
        <w:rPr>
          <w:sz w:val="24"/>
          <w:szCs w:val="24"/>
        </w:rPr>
        <w:t>я</w:t>
      </w:r>
      <w:r w:rsidRPr="002F4D0A">
        <w:rPr>
          <w:sz w:val="24"/>
          <w:szCs w:val="24"/>
        </w:rPr>
        <w:t xml:space="preserve"> приняты меры по устранению нарушений и недопущению их </w:t>
      </w:r>
      <w:r>
        <w:rPr>
          <w:sz w:val="24"/>
          <w:szCs w:val="24"/>
        </w:rPr>
        <w:t>в дальнейшей работе</w:t>
      </w:r>
      <w:r w:rsidRPr="002F4D0A"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B7021">
        <w:rPr>
          <w:sz w:val="24"/>
          <w:szCs w:val="24"/>
        </w:rPr>
        <w:t>.5.</w:t>
      </w:r>
      <w:r>
        <w:rPr>
          <w:sz w:val="24"/>
          <w:szCs w:val="24"/>
        </w:rPr>
        <w:t xml:space="preserve"> КСП проведено контрольное мероприятие </w:t>
      </w:r>
      <w:r w:rsidRPr="00A563E3">
        <w:rPr>
          <w:sz w:val="24"/>
          <w:szCs w:val="24"/>
        </w:rPr>
        <w:t xml:space="preserve">«Проверка законности, обоснованности, эффективности и целевого использования бюджетных средств, предназначенных для функционирования </w:t>
      </w:r>
      <w:r>
        <w:rPr>
          <w:sz w:val="24"/>
          <w:szCs w:val="24"/>
        </w:rPr>
        <w:t>м</w:t>
      </w:r>
      <w:r w:rsidRPr="00A563E3">
        <w:rPr>
          <w:sz w:val="24"/>
          <w:szCs w:val="24"/>
        </w:rPr>
        <w:t>униципального казенного учреждения «Централизованная бухгалтерия»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являлась </w:t>
      </w:r>
      <w:r w:rsidRPr="00A563E3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</w:t>
      </w:r>
      <w:r w:rsidRPr="00A563E3">
        <w:rPr>
          <w:sz w:val="24"/>
          <w:szCs w:val="24"/>
        </w:rPr>
        <w:t>униципального казенного учреждения «Централизованная бухгалтерия»</w:t>
      </w:r>
      <w:r>
        <w:rPr>
          <w:sz w:val="24"/>
          <w:szCs w:val="24"/>
        </w:rPr>
        <w:t xml:space="preserve"> </w:t>
      </w:r>
      <w:r w:rsidRPr="00A563E3">
        <w:rPr>
          <w:sz w:val="24"/>
          <w:szCs w:val="24"/>
        </w:rPr>
        <w:t>по расходованию бюджетных средств на осуществление уставной деятельности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проверенных средств составил 48 443,0 тыс. рублей. По результатам контрольного мероприятия выявлено 11 нарушений, не имеющих стоимостной оценки, в том числе: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- 3 нарушения при формировании и исполнении бюджетов - </w:t>
      </w:r>
      <w:r w:rsidRPr="00A563E3">
        <w:rPr>
          <w:sz w:val="24"/>
          <w:szCs w:val="24"/>
        </w:rPr>
        <w:t>нарушения порядка и условий оплаты труда работников муниципальных казенных учреждений</w:t>
      </w:r>
      <w:r>
        <w:rPr>
          <w:sz w:val="24"/>
          <w:szCs w:val="24"/>
        </w:rPr>
        <w:t>;</w:t>
      </w:r>
    </w:p>
    <w:p w:rsidR="00AD2BB1" w:rsidRPr="00D44AD7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- 8 нарушений ведения бухгалтерского учета, составления и представления бухгалтерской (финансовой) отчетности (2  </w:t>
      </w:r>
      <w:r w:rsidRPr="00D44AD7">
        <w:rPr>
          <w:sz w:val="24"/>
          <w:szCs w:val="24"/>
        </w:rPr>
        <w:t>нарушения тр</w:t>
      </w:r>
      <w:r>
        <w:rPr>
          <w:sz w:val="24"/>
          <w:szCs w:val="24"/>
        </w:rPr>
        <w:t>ебований организации ве</w:t>
      </w:r>
      <w:r w:rsidRPr="000B7021">
        <w:rPr>
          <w:sz w:val="24"/>
          <w:szCs w:val="24"/>
        </w:rPr>
        <w:t>дения бухгалтерского учета, требований по формированию учетной политики</w:t>
      </w:r>
      <w:r>
        <w:rPr>
          <w:sz w:val="24"/>
          <w:szCs w:val="24"/>
        </w:rPr>
        <w:t>, 1 н</w:t>
      </w:r>
      <w:r w:rsidRPr="000B7021">
        <w:rPr>
          <w:sz w:val="24"/>
          <w:szCs w:val="24"/>
        </w:rPr>
        <w:t>арушение требований, предъявляемых к оформлению и ведению регистров бухгалтерского учета</w:t>
      </w:r>
      <w:r>
        <w:rPr>
          <w:sz w:val="24"/>
          <w:szCs w:val="24"/>
        </w:rPr>
        <w:t xml:space="preserve">, 2  </w:t>
      </w:r>
      <w:r w:rsidRPr="00D44AD7">
        <w:rPr>
          <w:sz w:val="24"/>
          <w:szCs w:val="24"/>
        </w:rPr>
        <w:t xml:space="preserve">нарушения </w:t>
      </w:r>
      <w:r w:rsidRPr="000B7021">
        <w:rPr>
          <w:sz w:val="24"/>
          <w:szCs w:val="24"/>
        </w:rPr>
        <w:t>порядка работы с денежной наличностью и порядка ведения кассовых операций</w:t>
      </w:r>
      <w:r w:rsidRPr="00D44AD7">
        <w:rPr>
          <w:sz w:val="24"/>
          <w:szCs w:val="24"/>
        </w:rPr>
        <w:t>, а также нарушение требований об использовании специальных банковских счетов, 3 нарушения требований, предъявляемых к</w:t>
      </w:r>
      <w:proofErr w:type="gramEnd"/>
      <w:r w:rsidRPr="00D44AD7">
        <w:rPr>
          <w:sz w:val="24"/>
          <w:szCs w:val="24"/>
        </w:rPr>
        <w:t xml:space="preserve"> правилам ведения бюджетного (бухгалтерского) учета).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2F4D0A">
        <w:rPr>
          <w:sz w:val="24"/>
          <w:szCs w:val="24"/>
        </w:rPr>
        <w:t>В целях устранения выявленных нарушений направлен</w:t>
      </w:r>
      <w:r>
        <w:rPr>
          <w:sz w:val="24"/>
          <w:szCs w:val="24"/>
        </w:rPr>
        <w:t>о</w:t>
      </w:r>
      <w:r w:rsidRPr="002F4D0A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2F4D0A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 м</w:t>
      </w:r>
      <w:r w:rsidRPr="000B7021">
        <w:rPr>
          <w:sz w:val="24"/>
          <w:szCs w:val="24"/>
        </w:rPr>
        <w:t>униципального казенного учреждения «Централизованная бухгалтерия»</w:t>
      </w:r>
      <w:r w:rsidRPr="002F4D0A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2F4D0A">
        <w:rPr>
          <w:sz w:val="24"/>
          <w:szCs w:val="24"/>
        </w:rPr>
        <w:t xml:space="preserve"> даны предложения по вопросам устранения и предупреждения нарушений. По результатам рассмотрения представлени</w:t>
      </w:r>
      <w:r>
        <w:rPr>
          <w:sz w:val="24"/>
          <w:szCs w:val="24"/>
        </w:rPr>
        <w:t>я</w:t>
      </w:r>
      <w:r w:rsidRPr="002F4D0A">
        <w:rPr>
          <w:sz w:val="24"/>
          <w:szCs w:val="24"/>
        </w:rPr>
        <w:t xml:space="preserve"> приняты меры по устранению нарушений и недопущению их </w:t>
      </w:r>
      <w:r>
        <w:rPr>
          <w:sz w:val="24"/>
          <w:szCs w:val="24"/>
        </w:rPr>
        <w:t xml:space="preserve">в дальнейшей работе, </w:t>
      </w:r>
      <w:r w:rsidRPr="00EF7500">
        <w:rPr>
          <w:sz w:val="24"/>
          <w:szCs w:val="24"/>
        </w:rPr>
        <w:t>2 должностных лица привлечено к дисциплинарной ответственности</w:t>
      </w:r>
      <w:r w:rsidRPr="002F4D0A"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04A2">
        <w:rPr>
          <w:sz w:val="24"/>
          <w:szCs w:val="24"/>
        </w:rPr>
        <w:t>.6.</w:t>
      </w:r>
      <w:r>
        <w:rPr>
          <w:sz w:val="24"/>
          <w:szCs w:val="24"/>
        </w:rPr>
        <w:t xml:space="preserve"> Палатой проведено контрольное мероприятие </w:t>
      </w:r>
      <w:r w:rsidRPr="00847BB4">
        <w:rPr>
          <w:sz w:val="24"/>
          <w:szCs w:val="24"/>
        </w:rPr>
        <w:t xml:space="preserve">«Проверка законности, обоснованности, эффективности и целевого использования бюджетных средств, предназначенных для функционирования </w:t>
      </w:r>
      <w:r>
        <w:rPr>
          <w:sz w:val="24"/>
          <w:szCs w:val="24"/>
        </w:rPr>
        <w:t>м</w:t>
      </w:r>
      <w:r w:rsidRPr="00847BB4">
        <w:rPr>
          <w:sz w:val="24"/>
          <w:szCs w:val="24"/>
        </w:rPr>
        <w:t>униципального казенного учреждения «Централизованная бухгалтерия</w:t>
      </w:r>
      <w:r>
        <w:rPr>
          <w:sz w:val="24"/>
          <w:szCs w:val="24"/>
        </w:rPr>
        <w:t xml:space="preserve"> образовательных учреждений</w:t>
      </w:r>
      <w:r w:rsidRPr="00847BB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являлась </w:t>
      </w:r>
      <w:r w:rsidRPr="00A563E3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</w:t>
      </w:r>
      <w:r w:rsidRPr="00A563E3">
        <w:rPr>
          <w:sz w:val="24"/>
          <w:szCs w:val="24"/>
        </w:rPr>
        <w:t>униципального казенного учреждения «Централизованная бухгалтерия</w:t>
      </w:r>
      <w:r>
        <w:rPr>
          <w:sz w:val="24"/>
          <w:szCs w:val="24"/>
        </w:rPr>
        <w:t xml:space="preserve"> образовательных учреждений</w:t>
      </w:r>
      <w:r w:rsidRPr="00A563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563E3">
        <w:rPr>
          <w:sz w:val="24"/>
          <w:szCs w:val="24"/>
        </w:rPr>
        <w:t>по расходованию бюджетных средств на осуществление уставной деятельности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проверенных средств составил 63 936,4 тыс. рублей. </w:t>
      </w:r>
      <w:proofErr w:type="gramStart"/>
      <w:r>
        <w:rPr>
          <w:sz w:val="24"/>
          <w:szCs w:val="24"/>
        </w:rPr>
        <w:t>По результатам контрольного мероприятия выявлены 16 нарушений, 3 из которых имеют стоимостную оценку, в том числе:</w:t>
      </w:r>
      <w:proofErr w:type="gramEnd"/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- 10 нарушений при формировании и исполнении бюджетов (2 н</w:t>
      </w:r>
      <w:r w:rsidRPr="00046AEF">
        <w:rPr>
          <w:sz w:val="24"/>
          <w:szCs w:val="24"/>
        </w:rPr>
        <w:t>арушени</w:t>
      </w:r>
      <w:r>
        <w:rPr>
          <w:sz w:val="24"/>
          <w:szCs w:val="24"/>
        </w:rPr>
        <w:t>я</w:t>
      </w:r>
      <w:r w:rsidRPr="00046AEF">
        <w:rPr>
          <w:sz w:val="24"/>
          <w:szCs w:val="24"/>
        </w:rPr>
        <w:t xml:space="preserve"> порядка составления, утверждения и ведения бюджетной сметы муниципального казенного учреждения</w:t>
      </w:r>
      <w:r>
        <w:rPr>
          <w:sz w:val="24"/>
          <w:szCs w:val="24"/>
        </w:rPr>
        <w:t xml:space="preserve">, 4 нарушения </w:t>
      </w:r>
      <w:r w:rsidRPr="00046AEF">
        <w:rPr>
          <w:sz w:val="24"/>
          <w:szCs w:val="24"/>
        </w:rPr>
        <w:t>порядка и условий оплаты труда работников муниципальных  казенных учреждений</w:t>
      </w:r>
      <w:r>
        <w:rPr>
          <w:sz w:val="24"/>
          <w:szCs w:val="24"/>
        </w:rPr>
        <w:t>, 1 нарушение</w:t>
      </w:r>
      <w:r w:rsidRPr="007437B5">
        <w:t xml:space="preserve"> </w:t>
      </w:r>
      <w:r w:rsidRPr="007437B5">
        <w:rPr>
          <w:sz w:val="24"/>
          <w:szCs w:val="24"/>
        </w:rPr>
        <w:t>порядка применения бюджетной классификации РФ</w:t>
      </w:r>
      <w:r>
        <w:rPr>
          <w:sz w:val="24"/>
          <w:szCs w:val="24"/>
        </w:rPr>
        <w:t>, 1  нарушение в части п</w:t>
      </w:r>
      <w:r w:rsidRPr="007437B5">
        <w:rPr>
          <w:sz w:val="24"/>
          <w:szCs w:val="24"/>
        </w:rPr>
        <w:t>ереплаты работник</w:t>
      </w:r>
      <w:r>
        <w:rPr>
          <w:sz w:val="24"/>
          <w:szCs w:val="24"/>
        </w:rPr>
        <w:t>ам</w:t>
      </w:r>
      <w:r w:rsidRPr="007437B5">
        <w:rPr>
          <w:sz w:val="24"/>
          <w:szCs w:val="24"/>
        </w:rPr>
        <w:t xml:space="preserve"> муниципальных казенных учреждений</w:t>
      </w:r>
      <w:r>
        <w:rPr>
          <w:sz w:val="24"/>
          <w:szCs w:val="24"/>
        </w:rPr>
        <w:t>, имеющее стоимостную оценку в размере 83,7 тыс. рублей, 2 нарушения в отношении расходования</w:t>
      </w:r>
      <w:r w:rsidRPr="0043718D">
        <w:rPr>
          <w:sz w:val="24"/>
          <w:szCs w:val="24"/>
        </w:rPr>
        <w:t xml:space="preserve"> средств</w:t>
      </w:r>
      <w:proofErr w:type="gramEnd"/>
      <w:r w:rsidRPr="0043718D">
        <w:rPr>
          <w:sz w:val="24"/>
          <w:szCs w:val="24"/>
        </w:rPr>
        <w:t xml:space="preserve"> казенным учреждением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</w:t>
      </w:r>
      <w:r>
        <w:rPr>
          <w:sz w:val="24"/>
          <w:szCs w:val="24"/>
        </w:rPr>
        <w:t>), имеющие стоимостную оценку в размере 8 079,0 тыс. рублей);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- 1 нарушение ведения бухгалтерского учета (нарушение </w:t>
      </w:r>
      <w:r w:rsidRPr="00886344">
        <w:rPr>
          <w:sz w:val="24"/>
          <w:szCs w:val="24"/>
        </w:rPr>
        <w:t>требований, предъявляемых к оформлению и ведению регистров бухгалтерского учета</w:t>
      </w:r>
      <w:r>
        <w:rPr>
          <w:sz w:val="24"/>
          <w:szCs w:val="24"/>
        </w:rPr>
        <w:t>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- 5 нарушений при осуществлении муниципальных закупок (1 н</w:t>
      </w:r>
      <w:r w:rsidRPr="00886344">
        <w:rPr>
          <w:sz w:val="24"/>
          <w:szCs w:val="24"/>
        </w:rPr>
        <w:t>арушени</w:t>
      </w:r>
      <w:r>
        <w:rPr>
          <w:sz w:val="24"/>
          <w:szCs w:val="24"/>
        </w:rPr>
        <w:t>е</w:t>
      </w:r>
      <w:r w:rsidRPr="00886344">
        <w:rPr>
          <w:sz w:val="24"/>
          <w:szCs w:val="24"/>
        </w:rPr>
        <w:t xml:space="preserve"> в сфере нормировани</w:t>
      </w:r>
      <w:r>
        <w:rPr>
          <w:sz w:val="24"/>
          <w:szCs w:val="24"/>
        </w:rPr>
        <w:t>я</w:t>
      </w:r>
      <w:r w:rsidRPr="00886344">
        <w:rPr>
          <w:sz w:val="24"/>
          <w:szCs w:val="24"/>
        </w:rPr>
        <w:t xml:space="preserve"> закупок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1 н</w:t>
      </w:r>
      <w:r w:rsidRPr="00886344">
        <w:rPr>
          <w:sz w:val="24"/>
          <w:szCs w:val="24"/>
        </w:rPr>
        <w:t>арушени</w:t>
      </w:r>
      <w:r>
        <w:rPr>
          <w:sz w:val="24"/>
          <w:szCs w:val="24"/>
        </w:rPr>
        <w:t>е</w:t>
      </w:r>
      <w:r w:rsidRPr="00886344">
        <w:rPr>
          <w:sz w:val="24"/>
          <w:szCs w:val="24"/>
        </w:rPr>
        <w:t xml:space="preserve">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</w:r>
      <w:r>
        <w:rPr>
          <w:sz w:val="24"/>
          <w:szCs w:val="24"/>
        </w:rPr>
        <w:t>, 1 нарушение - н</w:t>
      </w:r>
      <w:r w:rsidRPr="00886344">
        <w:rPr>
          <w:sz w:val="24"/>
          <w:szCs w:val="24"/>
        </w:rPr>
        <w:t>е включение в контракт (договор) обязательных условий</w:t>
      </w:r>
      <w:r>
        <w:rPr>
          <w:sz w:val="24"/>
          <w:szCs w:val="24"/>
        </w:rPr>
        <w:t>, 1 н</w:t>
      </w:r>
      <w:r w:rsidRPr="00FD3120">
        <w:rPr>
          <w:sz w:val="24"/>
          <w:szCs w:val="24"/>
        </w:rPr>
        <w:t>арушени</w:t>
      </w:r>
      <w:r>
        <w:rPr>
          <w:sz w:val="24"/>
          <w:szCs w:val="24"/>
        </w:rPr>
        <w:t>е</w:t>
      </w:r>
      <w:r w:rsidRPr="00FD3120">
        <w:rPr>
          <w:sz w:val="24"/>
          <w:szCs w:val="24"/>
        </w:rPr>
        <w:t xml:space="preserve"> при выборе способа определения поставщика (подрядчика, исполнителя</w:t>
      </w:r>
      <w:r>
        <w:rPr>
          <w:sz w:val="24"/>
          <w:szCs w:val="24"/>
        </w:rPr>
        <w:t>), 1 нарушение - о</w:t>
      </w:r>
      <w:r w:rsidRPr="00FD3120">
        <w:rPr>
          <w:sz w:val="24"/>
          <w:szCs w:val="24"/>
        </w:rPr>
        <w:t>тсутствие экспертизы результатов, предусмотренных контрактом (договором), нарушение порядка проведения экспертизы результатов</w:t>
      </w:r>
      <w:proofErr w:type="gramEnd"/>
      <w:r w:rsidRPr="00FD3120">
        <w:rPr>
          <w:sz w:val="24"/>
          <w:szCs w:val="24"/>
        </w:rPr>
        <w:t xml:space="preserve">, </w:t>
      </w:r>
      <w:proofErr w:type="gramStart"/>
      <w:r w:rsidRPr="00FD3120">
        <w:rPr>
          <w:sz w:val="24"/>
          <w:szCs w:val="24"/>
        </w:rPr>
        <w:t>предусмотренных</w:t>
      </w:r>
      <w:proofErr w:type="gramEnd"/>
      <w:r w:rsidRPr="00FD3120">
        <w:rPr>
          <w:sz w:val="24"/>
          <w:szCs w:val="24"/>
        </w:rPr>
        <w:t xml:space="preserve"> контрактом (договором). </w:t>
      </w:r>
    </w:p>
    <w:p w:rsidR="00AD2BB1" w:rsidRPr="00773FE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FD3120">
        <w:rPr>
          <w:sz w:val="24"/>
          <w:szCs w:val="24"/>
        </w:rPr>
        <w:t xml:space="preserve">В целях устранения выявленных нарушений направлено представление директору </w:t>
      </w:r>
      <w:r>
        <w:rPr>
          <w:sz w:val="24"/>
          <w:szCs w:val="24"/>
        </w:rPr>
        <w:t>м</w:t>
      </w:r>
      <w:r w:rsidRPr="00FD3120">
        <w:rPr>
          <w:sz w:val="24"/>
          <w:szCs w:val="24"/>
        </w:rPr>
        <w:t>униципального казенного учреждения «Централизованная бухгалтерия</w:t>
      </w:r>
      <w:r w:rsidRPr="00FD3120">
        <w:t xml:space="preserve"> </w:t>
      </w:r>
      <w:r w:rsidRPr="00FD3120">
        <w:rPr>
          <w:sz w:val="24"/>
          <w:szCs w:val="24"/>
        </w:rPr>
        <w:t>образовательных учреждений», в котором даны предложения по вопросам устранения и предупреждения нарушений</w:t>
      </w:r>
      <w:r>
        <w:rPr>
          <w:sz w:val="24"/>
          <w:szCs w:val="24"/>
        </w:rPr>
        <w:t>, в том числе предложено восстановить неправомерно использованные средства в размере 83,7 тыс. рублей</w:t>
      </w:r>
      <w:r w:rsidRPr="00FD3120">
        <w:rPr>
          <w:sz w:val="24"/>
          <w:szCs w:val="24"/>
        </w:rPr>
        <w:t>.</w:t>
      </w:r>
      <w:r>
        <w:rPr>
          <w:sz w:val="24"/>
          <w:szCs w:val="24"/>
        </w:rPr>
        <w:t xml:space="preserve"> Кроме того по результатам контрольного мероприятия, в</w:t>
      </w:r>
      <w:r w:rsidRPr="00773FE1">
        <w:rPr>
          <w:sz w:val="24"/>
          <w:szCs w:val="24"/>
        </w:rPr>
        <w:t xml:space="preserve"> соответствии с Кодексом Российской Федерации об административных правонарушениях (далее – КоАП РФ)</w:t>
      </w:r>
      <w:r>
        <w:rPr>
          <w:sz w:val="24"/>
          <w:szCs w:val="24"/>
        </w:rPr>
        <w:t>,</w:t>
      </w:r>
      <w:r w:rsidRPr="00773FE1">
        <w:rPr>
          <w:sz w:val="24"/>
          <w:szCs w:val="24"/>
        </w:rPr>
        <w:t xml:space="preserve"> КСП в отношении</w:t>
      </w:r>
      <w:r>
        <w:rPr>
          <w:sz w:val="24"/>
          <w:szCs w:val="24"/>
        </w:rPr>
        <w:t xml:space="preserve"> одного</w:t>
      </w:r>
      <w:r w:rsidRPr="00773FE1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 w:rsidRPr="00773FE1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773FE1">
        <w:rPr>
          <w:sz w:val="24"/>
          <w:szCs w:val="24"/>
        </w:rPr>
        <w:t xml:space="preserve"> составлено </w:t>
      </w:r>
      <w:r>
        <w:rPr>
          <w:sz w:val="24"/>
          <w:szCs w:val="24"/>
        </w:rPr>
        <w:t>2</w:t>
      </w:r>
      <w:r w:rsidRPr="00773FE1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а</w:t>
      </w:r>
      <w:r w:rsidRPr="00773FE1">
        <w:rPr>
          <w:sz w:val="24"/>
          <w:szCs w:val="24"/>
        </w:rPr>
        <w:t xml:space="preserve"> об а</w:t>
      </w:r>
      <w:r>
        <w:rPr>
          <w:sz w:val="24"/>
          <w:szCs w:val="24"/>
        </w:rPr>
        <w:t>дминистративных правонарушениях, в</w:t>
      </w:r>
      <w:r w:rsidRPr="00773FE1">
        <w:rPr>
          <w:sz w:val="24"/>
          <w:szCs w:val="24"/>
        </w:rPr>
        <w:t>иновн</w:t>
      </w:r>
      <w:r>
        <w:rPr>
          <w:sz w:val="24"/>
          <w:szCs w:val="24"/>
        </w:rPr>
        <w:t>о</w:t>
      </w:r>
      <w:r w:rsidRPr="00773FE1">
        <w:rPr>
          <w:sz w:val="24"/>
          <w:szCs w:val="24"/>
        </w:rPr>
        <w:t>е лиц</w:t>
      </w:r>
      <w:r>
        <w:rPr>
          <w:sz w:val="24"/>
          <w:szCs w:val="24"/>
        </w:rPr>
        <w:t>о постановлением мирового судьи привлечено</w:t>
      </w:r>
      <w:r w:rsidRPr="00773FE1">
        <w:rPr>
          <w:sz w:val="24"/>
          <w:szCs w:val="24"/>
        </w:rPr>
        <w:t xml:space="preserve"> к административной ответственности в виде штрафов</w:t>
      </w:r>
      <w:r>
        <w:rPr>
          <w:sz w:val="24"/>
          <w:szCs w:val="24"/>
        </w:rPr>
        <w:t>.</w:t>
      </w:r>
      <w:r w:rsidRPr="00773FE1">
        <w:rPr>
          <w:sz w:val="24"/>
          <w:szCs w:val="24"/>
        </w:rPr>
        <w:t xml:space="preserve"> Общая сумма наложенных штрафов составила </w:t>
      </w:r>
      <w:r>
        <w:rPr>
          <w:sz w:val="24"/>
          <w:szCs w:val="24"/>
        </w:rPr>
        <w:t>20</w:t>
      </w:r>
      <w:r w:rsidRPr="00773FE1">
        <w:rPr>
          <w:sz w:val="24"/>
          <w:szCs w:val="24"/>
        </w:rPr>
        <w:t>,0 тыс. руб</w:t>
      </w:r>
      <w:r>
        <w:rPr>
          <w:sz w:val="24"/>
          <w:szCs w:val="24"/>
        </w:rPr>
        <w:t>лей</w:t>
      </w:r>
      <w:r w:rsidRPr="00773FE1"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773FE1">
        <w:rPr>
          <w:sz w:val="24"/>
          <w:szCs w:val="24"/>
        </w:rPr>
        <w:t xml:space="preserve">В отчетном периоде </w:t>
      </w:r>
      <w:r>
        <w:rPr>
          <w:sz w:val="24"/>
          <w:szCs w:val="24"/>
        </w:rPr>
        <w:t xml:space="preserve">неправомерно использованные средства в размере 83,7 </w:t>
      </w:r>
      <w:r>
        <w:rPr>
          <w:sz w:val="24"/>
          <w:szCs w:val="24"/>
        </w:rPr>
        <w:br/>
        <w:t xml:space="preserve">тыс. </w:t>
      </w:r>
      <w:r w:rsidRPr="00A561C3">
        <w:rPr>
          <w:sz w:val="24"/>
          <w:szCs w:val="24"/>
        </w:rPr>
        <w:t>рублей восстановлены в бюджете города,</w:t>
      </w:r>
      <w:r>
        <w:rPr>
          <w:sz w:val="24"/>
          <w:szCs w:val="24"/>
        </w:rPr>
        <w:t xml:space="preserve"> </w:t>
      </w:r>
      <w:r w:rsidRPr="00773FE1">
        <w:rPr>
          <w:sz w:val="24"/>
          <w:szCs w:val="24"/>
        </w:rPr>
        <w:t xml:space="preserve">поступления </w:t>
      </w:r>
      <w:r>
        <w:rPr>
          <w:sz w:val="24"/>
          <w:szCs w:val="24"/>
        </w:rPr>
        <w:t xml:space="preserve">в бюджет города </w:t>
      </w:r>
      <w:r w:rsidRPr="00773FE1">
        <w:rPr>
          <w:sz w:val="24"/>
          <w:szCs w:val="24"/>
        </w:rPr>
        <w:t>от денежных взысканий (штрафов) по делам об административных нарушениях, возбужденным должностными лицами К</w:t>
      </w:r>
      <w:r>
        <w:rPr>
          <w:sz w:val="24"/>
          <w:szCs w:val="24"/>
        </w:rPr>
        <w:t>СП</w:t>
      </w:r>
      <w:r w:rsidRPr="00773FE1">
        <w:rPr>
          <w:sz w:val="24"/>
          <w:szCs w:val="24"/>
        </w:rPr>
        <w:t xml:space="preserve">, составили </w:t>
      </w:r>
      <w:r>
        <w:rPr>
          <w:sz w:val="24"/>
          <w:szCs w:val="24"/>
        </w:rPr>
        <w:t>20</w:t>
      </w:r>
      <w:r w:rsidRPr="00773FE1">
        <w:rPr>
          <w:sz w:val="24"/>
          <w:szCs w:val="24"/>
        </w:rPr>
        <w:t>,0 тыс. руб</w:t>
      </w:r>
      <w:r>
        <w:rPr>
          <w:sz w:val="24"/>
          <w:szCs w:val="24"/>
        </w:rPr>
        <w:t>лей</w:t>
      </w:r>
      <w:r w:rsidRPr="00773FE1">
        <w:rPr>
          <w:sz w:val="24"/>
          <w:szCs w:val="24"/>
        </w:rPr>
        <w:t>.</w:t>
      </w:r>
      <w:r w:rsidRPr="00FD3120">
        <w:rPr>
          <w:sz w:val="24"/>
          <w:szCs w:val="24"/>
        </w:rPr>
        <w:t xml:space="preserve"> По результатам рассмотрения представления приняты меры по устранению нарушений и недопущению их </w:t>
      </w:r>
      <w:r>
        <w:rPr>
          <w:sz w:val="24"/>
          <w:szCs w:val="24"/>
        </w:rPr>
        <w:t>в дальнейшей работе</w:t>
      </w:r>
      <w:r w:rsidRPr="00FD3120"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32634">
        <w:rPr>
          <w:sz w:val="24"/>
          <w:szCs w:val="24"/>
        </w:rPr>
        <w:t>.7.</w:t>
      </w:r>
      <w:r>
        <w:rPr>
          <w:sz w:val="24"/>
          <w:szCs w:val="24"/>
        </w:rPr>
        <w:t xml:space="preserve"> Палатой проведено контрольное мероприятие </w:t>
      </w:r>
      <w:r w:rsidRPr="004B64C4">
        <w:rPr>
          <w:sz w:val="24"/>
          <w:szCs w:val="24"/>
        </w:rPr>
        <w:t>«Проверка обоснованности и целевого характера расходования бюджетных средств на деятельность по использованию, охране, защите и воспроизводству городских лесов на территории МО «Город Обнинск» в 2022 году и 1 квартале 2023 года»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являлось </w:t>
      </w:r>
      <w:r w:rsidRPr="004B64C4">
        <w:rPr>
          <w:sz w:val="24"/>
          <w:szCs w:val="24"/>
        </w:rPr>
        <w:t>расходование бюджетных средств на организацию деятельности по использованию, охране, защите и воспроизводству городских лесов на территории МО «Город Обнинск»</w:t>
      </w:r>
      <w:r>
        <w:rPr>
          <w:sz w:val="24"/>
          <w:szCs w:val="24"/>
        </w:rPr>
        <w:t xml:space="preserve">, объектами проверки являлись: </w:t>
      </w:r>
      <w:r w:rsidRPr="004B64C4">
        <w:rPr>
          <w:sz w:val="24"/>
          <w:szCs w:val="24"/>
        </w:rPr>
        <w:t>Администрация города Обнинска, муниципальное автономное учреждение «Городской парк»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проверенных средств составил 2 210,3 тыс. рублей. По результатам контрольного мероприятия выявлены 4 нарушения, не имеющие стоимостной оценки, в том числе: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- 3 нарушения при формировании и исполнении бюджетов (1 н</w:t>
      </w:r>
      <w:r w:rsidRPr="00884B48">
        <w:rPr>
          <w:sz w:val="24"/>
          <w:szCs w:val="24"/>
        </w:rPr>
        <w:t>арушение порядка применения бюджетной классификации РФ</w:t>
      </w:r>
      <w:r>
        <w:rPr>
          <w:sz w:val="24"/>
          <w:szCs w:val="24"/>
        </w:rPr>
        <w:t>, 2 н</w:t>
      </w:r>
      <w:r w:rsidRPr="007D5258">
        <w:rPr>
          <w:sz w:val="24"/>
          <w:szCs w:val="24"/>
        </w:rPr>
        <w:t>арушени</w:t>
      </w:r>
      <w:r>
        <w:rPr>
          <w:sz w:val="24"/>
          <w:szCs w:val="24"/>
        </w:rPr>
        <w:t>я</w:t>
      </w:r>
      <w:r w:rsidRPr="007D5258">
        <w:rPr>
          <w:sz w:val="24"/>
          <w:szCs w:val="24"/>
        </w:rPr>
        <w:t xml:space="preserve"> порядка и (или) условий предоставления (расходования) из бюджетов бюджетной системы РФ субсидий автономным учреждениям на иные цели</w:t>
      </w:r>
      <w:r>
        <w:rPr>
          <w:sz w:val="24"/>
          <w:szCs w:val="24"/>
        </w:rPr>
        <w:t>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- 1 нарушение </w:t>
      </w:r>
      <w:r w:rsidRPr="000504A2">
        <w:rPr>
          <w:sz w:val="24"/>
          <w:szCs w:val="24"/>
        </w:rPr>
        <w:t>при осуществлении закупок отдельными видами юридических лиц</w:t>
      </w:r>
      <w:r>
        <w:rPr>
          <w:sz w:val="24"/>
          <w:szCs w:val="24"/>
        </w:rPr>
        <w:t xml:space="preserve"> (н</w:t>
      </w:r>
      <w:r w:rsidRPr="000504A2">
        <w:rPr>
          <w:sz w:val="24"/>
          <w:szCs w:val="24"/>
        </w:rPr>
        <w:t>есоблюдение принципов и основных положений о закупке товаров, работ, услуг отдельными видами юридических лиц</w:t>
      </w:r>
      <w:r>
        <w:rPr>
          <w:sz w:val="24"/>
          <w:szCs w:val="24"/>
        </w:rPr>
        <w:t>).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0504A2">
        <w:rPr>
          <w:sz w:val="24"/>
          <w:szCs w:val="24"/>
        </w:rPr>
        <w:t>В целях устранения выявленных нарушений направлены представления: Главе Администрации города</w:t>
      </w:r>
      <w:r>
        <w:rPr>
          <w:sz w:val="24"/>
          <w:szCs w:val="24"/>
        </w:rPr>
        <w:t xml:space="preserve"> Обнинска</w:t>
      </w:r>
      <w:r w:rsidRPr="000504A2">
        <w:rPr>
          <w:sz w:val="24"/>
          <w:szCs w:val="24"/>
        </w:rPr>
        <w:t>; директору муниципально</w:t>
      </w:r>
      <w:r>
        <w:rPr>
          <w:sz w:val="24"/>
          <w:szCs w:val="24"/>
        </w:rPr>
        <w:t>го</w:t>
      </w:r>
      <w:r w:rsidRPr="000504A2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 учреждения</w:t>
      </w:r>
      <w:r w:rsidRPr="000504A2">
        <w:rPr>
          <w:sz w:val="24"/>
          <w:szCs w:val="24"/>
        </w:rPr>
        <w:t xml:space="preserve"> «Городской парк», в которых даны предложения по вопросам устранения и предупреждения нарушений. По результатам рассмотрения представлений приняты меры по устранению нарушений и недопущению </w:t>
      </w:r>
      <w:r w:rsidRPr="00D44AD7">
        <w:rPr>
          <w:sz w:val="24"/>
          <w:szCs w:val="24"/>
        </w:rPr>
        <w:t>их в дальнейшей работе.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 КСП п</w:t>
      </w:r>
      <w:r w:rsidRPr="000C4DCB">
        <w:rPr>
          <w:sz w:val="24"/>
          <w:szCs w:val="24"/>
        </w:rPr>
        <w:t>роведено контрольное мероприятие</w:t>
      </w:r>
      <w:r>
        <w:rPr>
          <w:sz w:val="24"/>
          <w:szCs w:val="24"/>
        </w:rPr>
        <w:t xml:space="preserve"> </w:t>
      </w:r>
      <w:r w:rsidRPr="000C4DCB">
        <w:rPr>
          <w:sz w:val="24"/>
          <w:szCs w:val="24"/>
        </w:rPr>
        <w:t>«Проверка учета и использования особо ценного движимого имущества муниципальными бюджетными учреждениями, подведомственными Управлению общего образования Администрации города Обнинска (выборочно)»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являлась </w:t>
      </w:r>
      <w:r w:rsidRPr="000C4DCB">
        <w:rPr>
          <w:sz w:val="24"/>
          <w:szCs w:val="24"/>
        </w:rPr>
        <w:t>деятельность учреждений, подведомственных Управлению общего образования Администрации города Обнинска, по обеспечению учета и использованию особо ценного движимого имущества</w:t>
      </w:r>
      <w:r>
        <w:rPr>
          <w:sz w:val="24"/>
          <w:szCs w:val="24"/>
        </w:rPr>
        <w:t>. Объектами проверки являлись: м</w:t>
      </w:r>
      <w:r w:rsidRPr="001F0C4B">
        <w:rPr>
          <w:sz w:val="24"/>
          <w:szCs w:val="24"/>
        </w:rPr>
        <w:t>уни</w:t>
      </w:r>
      <w:r w:rsidRPr="000C4DCB">
        <w:rPr>
          <w:rFonts w:cs="Arial"/>
          <w:sz w:val="24"/>
          <w:szCs w:val="24"/>
        </w:rPr>
        <w:t>ципальное бюджетное образовательное учреждение «Лицей «Держава»</w:t>
      </w:r>
      <w:r>
        <w:rPr>
          <w:rFonts w:cs="Arial"/>
          <w:sz w:val="24"/>
          <w:szCs w:val="24"/>
        </w:rPr>
        <w:t>, муниципальное</w:t>
      </w:r>
      <w:r w:rsidRPr="000C4DCB">
        <w:rPr>
          <w:sz w:val="24"/>
          <w:szCs w:val="24"/>
        </w:rPr>
        <w:t xml:space="preserve"> бюджетное образовательное учреждение «Лицей «Физико-тех</w:t>
      </w:r>
      <w:r>
        <w:rPr>
          <w:sz w:val="24"/>
          <w:szCs w:val="24"/>
        </w:rPr>
        <w:t>ническая школа» города Обнинска, м</w:t>
      </w:r>
      <w:r w:rsidRPr="000C4DCB">
        <w:rPr>
          <w:sz w:val="24"/>
          <w:szCs w:val="24"/>
        </w:rPr>
        <w:t>униципальное бюджетное дошкольное образовательное учрежден</w:t>
      </w:r>
      <w:r>
        <w:rPr>
          <w:sz w:val="24"/>
          <w:szCs w:val="24"/>
        </w:rPr>
        <w:t>ие «ЦРР – детский сад «Мозаика»,</w:t>
      </w:r>
      <w:r w:rsidRPr="000C4DC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C4DCB">
        <w:rPr>
          <w:sz w:val="24"/>
          <w:szCs w:val="24"/>
        </w:rPr>
        <w:t>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</w:t>
      </w:r>
      <w:r>
        <w:rPr>
          <w:sz w:val="24"/>
          <w:szCs w:val="24"/>
        </w:rPr>
        <w:t>итию детей № 42 «Ярославна».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проверенных средств (стоимость муниципального имущества) составил 280 276,8 </w:t>
      </w:r>
      <w:r>
        <w:rPr>
          <w:sz w:val="24"/>
          <w:szCs w:val="24"/>
        </w:rPr>
        <w:br/>
        <w:t>тыс. рублей. По итогам контрольного мероприятия выявлено 44 нарушения, не имеющие стоимостной оценки, в том числе: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- 2 нарушения</w:t>
      </w:r>
      <w:r w:rsidRPr="007D5258">
        <w:rPr>
          <w:sz w:val="24"/>
          <w:szCs w:val="24"/>
        </w:rPr>
        <w:t xml:space="preserve"> при формировании и исполнении бюджетов (нарушение</w:t>
      </w:r>
      <w:r>
        <w:t xml:space="preserve"> </w:t>
      </w:r>
      <w:r w:rsidRPr="007D5258">
        <w:rPr>
          <w:sz w:val="24"/>
          <w:szCs w:val="24"/>
        </w:rPr>
        <w:t>порядка применения бюджетной классификации РФ</w:t>
      </w:r>
      <w:r>
        <w:rPr>
          <w:sz w:val="24"/>
          <w:szCs w:val="24"/>
        </w:rPr>
        <w:t>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- 33 нарушения ведения бухгалтерского учета, составления и представления бухгалтерской (финансовой) отчетности (18 нарушений </w:t>
      </w:r>
      <w:r w:rsidRPr="007D5258">
        <w:rPr>
          <w:sz w:val="24"/>
          <w:szCs w:val="24"/>
        </w:rPr>
        <w:t>требований организации ведения бухгалтерского учета, требований по формированию учетной политики</w:t>
      </w:r>
      <w:r>
        <w:rPr>
          <w:sz w:val="24"/>
          <w:szCs w:val="24"/>
        </w:rPr>
        <w:t xml:space="preserve">, 14 нарушений </w:t>
      </w:r>
      <w:r w:rsidRPr="007D5258">
        <w:rPr>
          <w:sz w:val="24"/>
          <w:szCs w:val="24"/>
        </w:rPr>
        <w:t>требований, предъявляемых к оформлению и ведению регистров бухгалтерского учета</w:t>
      </w:r>
      <w:r>
        <w:rPr>
          <w:sz w:val="24"/>
          <w:szCs w:val="24"/>
        </w:rPr>
        <w:t>, 1 н</w:t>
      </w:r>
      <w:r w:rsidRPr="007D5258">
        <w:rPr>
          <w:sz w:val="24"/>
          <w:szCs w:val="24"/>
        </w:rPr>
        <w:t>арушение требований, предъявляемых к проведению инвентаризации активов и обязатель</w:t>
      </w:r>
      <w:proofErr w:type="gramStart"/>
      <w:r w:rsidRPr="007D5258">
        <w:rPr>
          <w:sz w:val="24"/>
          <w:szCs w:val="24"/>
        </w:rPr>
        <w:t>с</w:t>
      </w:r>
      <w:r>
        <w:rPr>
          <w:sz w:val="24"/>
          <w:szCs w:val="24"/>
        </w:rPr>
        <w:t>тв в сл</w:t>
      </w:r>
      <w:proofErr w:type="gramEnd"/>
      <w:r>
        <w:rPr>
          <w:sz w:val="24"/>
          <w:szCs w:val="24"/>
        </w:rPr>
        <w:t>учаях, сроках и порядке);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- 7 нарушений в сфере управления и распоряжения муниципальной собственностью </w:t>
      </w:r>
      <w:r w:rsidR="009873A8">
        <w:rPr>
          <w:sz w:val="24"/>
          <w:szCs w:val="24"/>
        </w:rPr>
        <w:t xml:space="preserve">       </w:t>
      </w:r>
      <w:r>
        <w:rPr>
          <w:sz w:val="24"/>
          <w:szCs w:val="24"/>
        </w:rPr>
        <w:t>(1 н</w:t>
      </w:r>
      <w:r w:rsidRPr="001F0C4B">
        <w:rPr>
          <w:sz w:val="24"/>
          <w:szCs w:val="24"/>
        </w:rPr>
        <w:t>арушение порядка распоряжения имуществом бюджетного учреждения</w:t>
      </w:r>
      <w:r>
        <w:rPr>
          <w:sz w:val="24"/>
          <w:szCs w:val="24"/>
        </w:rPr>
        <w:t>, 4 н</w:t>
      </w:r>
      <w:r w:rsidRPr="001F0C4B">
        <w:rPr>
          <w:sz w:val="24"/>
          <w:szCs w:val="24"/>
        </w:rPr>
        <w:t>арушени</w:t>
      </w:r>
      <w:r>
        <w:rPr>
          <w:sz w:val="24"/>
          <w:szCs w:val="24"/>
        </w:rPr>
        <w:t>я</w:t>
      </w:r>
      <w:r w:rsidRPr="001F0C4B">
        <w:rPr>
          <w:sz w:val="24"/>
          <w:szCs w:val="24"/>
        </w:rPr>
        <w:t xml:space="preserve"> порядка отнесения имущества бюджетного учреждения к категории особо ценного движимого имущества</w:t>
      </w:r>
      <w:r>
        <w:rPr>
          <w:sz w:val="24"/>
          <w:szCs w:val="24"/>
        </w:rPr>
        <w:t>, 2 - н</w:t>
      </w:r>
      <w:r w:rsidRPr="001F0C4B">
        <w:rPr>
          <w:sz w:val="24"/>
          <w:szCs w:val="24"/>
        </w:rPr>
        <w:t>есоблюдение правообладателем порядка предоставления сведений для внесения в реестр муниципального имущества, исключения из реестра муниципального имуще</w:t>
      </w:r>
      <w:r>
        <w:rPr>
          <w:sz w:val="24"/>
          <w:szCs w:val="24"/>
        </w:rPr>
        <w:t>ства);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- 2 нарушения</w:t>
      </w:r>
      <w:r w:rsidRPr="001F0C4B">
        <w:t xml:space="preserve"> </w:t>
      </w:r>
      <w:r w:rsidRPr="001F0C4B">
        <w:rPr>
          <w:sz w:val="24"/>
          <w:szCs w:val="24"/>
        </w:rPr>
        <w:t xml:space="preserve">при осуществлении </w:t>
      </w:r>
      <w:r w:rsidRPr="00D44AD7">
        <w:rPr>
          <w:sz w:val="24"/>
          <w:szCs w:val="24"/>
        </w:rPr>
        <w:t xml:space="preserve">муниципальных </w:t>
      </w:r>
      <w:r w:rsidRPr="001F0C4B">
        <w:rPr>
          <w:sz w:val="24"/>
          <w:szCs w:val="24"/>
        </w:rPr>
        <w:t xml:space="preserve">закупок </w:t>
      </w:r>
      <w:r>
        <w:rPr>
          <w:sz w:val="24"/>
          <w:szCs w:val="24"/>
        </w:rPr>
        <w:t>(н</w:t>
      </w:r>
      <w:r w:rsidRPr="001F0C4B">
        <w:rPr>
          <w:sz w:val="24"/>
          <w:szCs w:val="24"/>
        </w:rPr>
        <w:t>есоблюдение порядка заключения муниципального контракта (договора) на поставку товаров, выполнение работ, оказание услуг для  муниципальных нужд</w:t>
      </w:r>
      <w:r>
        <w:rPr>
          <w:sz w:val="24"/>
          <w:szCs w:val="24"/>
        </w:rPr>
        <w:t>).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 w:rsidRPr="001F0C4B">
        <w:rPr>
          <w:sz w:val="24"/>
          <w:szCs w:val="24"/>
        </w:rPr>
        <w:t>В целях устранения выявленных нарушений направлены представления:</w:t>
      </w:r>
      <w:r>
        <w:rPr>
          <w:sz w:val="24"/>
          <w:szCs w:val="24"/>
        </w:rPr>
        <w:t xml:space="preserve"> директору м</w:t>
      </w:r>
      <w:r w:rsidRPr="001F0C4B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F0C4B">
        <w:rPr>
          <w:sz w:val="24"/>
          <w:szCs w:val="24"/>
        </w:rPr>
        <w:t xml:space="preserve"> «Лицей «Держава», </w:t>
      </w:r>
      <w:r>
        <w:rPr>
          <w:sz w:val="24"/>
          <w:szCs w:val="24"/>
        </w:rPr>
        <w:t xml:space="preserve">директору муниципального </w:t>
      </w:r>
      <w:r w:rsidRPr="001F0C4B">
        <w:rPr>
          <w:sz w:val="24"/>
          <w:szCs w:val="24"/>
        </w:rPr>
        <w:t>бюджетно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F0C4B">
        <w:rPr>
          <w:sz w:val="24"/>
          <w:szCs w:val="24"/>
        </w:rPr>
        <w:t xml:space="preserve"> «Лицей «Физико-техническая школа» города Обнинска, </w:t>
      </w:r>
      <w:r>
        <w:rPr>
          <w:sz w:val="24"/>
          <w:szCs w:val="24"/>
        </w:rPr>
        <w:t>заведующему</w:t>
      </w:r>
      <w:r w:rsidRPr="001F0C4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F0C4B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1F0C4B">
        <w:rPr>
          <w:sz w:val="24"/>
          <w:szCs w:val="24"/>
        </w:rPr>
        <w:t>бюджетно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F0C4B">
        <w:rPr>
          <w:sz w:val="24"/>
          <w:szCs w:val="24"/>
        </w:rPr>
        <w:t xml:space="preserve"> «ЦРР – детский сад «Мозаика»,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м</w:t>
      </w:r>
      <w:r w:rsidRPr="001F0C4B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1F0C4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F0C4B">
        <w:rPr>
          <w:sz w:val="24"/>
          <w:szCs w:val="24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42 «Ярославна».</w:t>
      </w:r>
      <w:proofErr w:type="gramEnd"/>
      <w:r>
        <w:rPr>
          <w:sz w:val="24"/>
          <w:szCs w:val="24"/>
        </w:rPr>
        <w:t xml:space="preserve"> </w:t>
      </w:r>
      <w:r w:rsidRPr="0068505E">
        <w:rPr>
          <w:sz w:val="24"/>
          <w:szCs w:val="24"/>
        </w:rPr>
        <w:t xml:space="preserve">По результатам рассмотрения представлений приняты меры по устранению нарушений и недопущению их </w:t>
      </w:r>
      <w:r>
        <w:rPr>
          <w:sz w:val="24"/>
          <w:szCs w:val="24"/>
        </w:rPr>
        <w:t>в дальнейшей работе, 2 должностных лица привлечено к дисциплинарной ответственности</w:t>
      </w:r>
      <w:r w:rsidRPr="0010673C">
        <w:rPr>
          <w:sz w:val="24"/>
          <w:szCs w:val="24"/>
        </w:rPr>
        <w:t>, 1 должностное лицо привлечено к материальной ответственности.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2.9. </w:t>
      </w:r>
      <w:proofErr w:type="gramStart"/>
      <w:r w:rsidRPr="00B01E59">
        <w:rPr>
          <w:sz w:val="24"/>
          <w:szCs w:val="24"/>
        </w:rPr>
        <w:t>Палатой проведено контрольное мероприятие</w:t>
      </w:r>
      <w:r>
        <w:rPr>
          <w:sz w:val="24"/>
          <w:szCs w:val="24"/>
        </w:rPr>
        <w:t xml:space="preserve"> </w:t>
      </w:r>
      <w:r w:rsidRPr="000302F8">
        <w:rPr>
          <w:sz w:val="24"/>
          <w:szCs w:val="24"/>
        </w:rPr>
        <w:t>«Проверка законности и результативности использования бюджетных средств, выделенных на проведение ремонтных работ общеобразовательными учреждениями города Обнинска в 2022 году и истекшем периоде 2023 года (выборочно) и соблюдения 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 (выборочно)»</w:t>
      </w:r>
      <w:r>
        <w:rPr>
          <w:sz w:val="24"/>
          <w:szCs w:val="24"/>
        </w:rPr>
        <w:t>.</w:t>
      </w:r>
      <w:proofErr w:type="gramEnd"/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являлась </w:t>
      </w:r>
      <w:r w:rsidRPr="000302F8">
        <w:rPr>
          <w:sz w:val="24"/>
          <w:szCs w:val="24"/>
        </w:rPr>
        <w:t>проверка законности и анализ результативности использования бюджетных средств, достижения целей осуществления закупок в соответствии с Федеральным законом № 44-ФЗ при проведении ремонтных работ на объектах общеобразовательных учреждений</w:t>
      </w:r>
      <w:r>
        <w:rPr>
          <w:sz w:val="24"/>
          <w:szCs w:val="24"/>
        </w:rPr>
        <w:t xml:space="preserve">. Объектами проверки являлись: </w:t>
      </w:r>
      <w:r w:rsidRPr="000302F8">
        <w:rPr>
          <w:sz w:val="24"/>
          <w:szCs w:val="24"/>
        </w:rPr>
        <w:t>Управление общего образовани</w:t>
      </w:r>
      <w:r>
        <w:rPr>
          <w:sz w:val="24"/>
          <w:szCs w:val="24"/>
        </w:rPr>
        <w:t>я Администрации города Обнинска, м</w:t>
      </w:r>
      <w:r w:rsidRPr="000302F8">
        <w:rPr>
          <w:sz w:val="24"/>
          <w:szCs w:val="24"/>
        </w:rPr>
        <w:t>униципальное бюджетное общеобразовательное учреждение «Средняя общеобразовательная школа № 3 имени подольского курсанта П.И. Ларина»</w:t>
      </w:r>
      <w:r>
        <w:rPr>
          <w:sz w:val="24"/>
          <w:szCs w:val="24"/>
        </w:rPr>
        <w:t>,</w:t>
      </w:r>
      <w:r w:rsidRPr="000302F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302F8">
        <w:rPr>
          <w:sz w:val="24"/>
          <w:szCs w:val="24"/>
        </w:rPr>
        <w:t>униципальное бюджетное общеобразовательное учреждение «Средняя</w:t>
      </w:r>
      <w:r>
        <w:rPr>
          <w:sz w:val="24"/>
          <w:szCs w:val="24"/>
        </w:rPr>
        <w:t xml:space="preserve"> общеобразовательная школа № 9»,</w:t>
      </w:r>
      <w:r w:rsidRPr="000302F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302F8">
        <w:rPr>
          <w:sz w:val="24"/>
          <w:szCs w:val="24"/>
        </w:rPr>
        <w:t>униципальное бюджетное общеобразовательное учреждение «Гимназия»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проверенных средств составил 6 009,3 тыс. рублей. По результатам проверки выявлены 32 нарушения, из которых </w:t>
      </w:r>
      <w:r w:rsidRPr="00D44AD7">
        <w:rPr>
          <w:sz w:val="24"/>
          <w:szCs w:val="24"/>
        </w:rPr>
        <w:t>30 н</w:t>
      </w:r>
      <w:r>
        <w:rPr>
          <w:sz w:val="24"/>
          <w:szCs w:val="24"/>
        </w:rPr>
        <w:t>арушений не имеют стоимостной оценки и 2 –  имеют стоимостную оценку в размере 0,8 тыс. рублей, в том числе: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- 6 нарушений при формировании и исполнении бюджетов (н</w:t>
      </w:r>
      <w:r w:rsidRPr="00824EE5">
        <w:rPr>
          <w:sz w:val="24"/>
          <w:szCs w:val="24"/>
        </w:rPr>
        <w:t>арушение порядка формирования и исполнения плана финансово-хозяйственной деятельности  муниципальным бюд</w:t>
      </w:r>
      <w:r>
        <w:rPr>
          <w:sz w:val="24"/>
          <w:szCs w:val="24"/>
        </w:rPr>
        <w:t xml:space="preserve">жетным </w:t>
      </w:r>
      <w:r w:rsidRPr="00824EE5">
        <w:rPr>
          <w:sz w:val="24"/>
          <w:szCs w:val="24"/>
        </w:rPr>
        <w:t xml:space="preserve"> учреждением</w:t>
      </w:r>
      <w:r>
        <w:rPr>
          <w:sz w:val="24"/>
          <w:szCs w:val="24"/>
        </w:rPr>
        <w:t>);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- 7 нарушений</w:t>
      </w:r>
      <w:r w:rsidRPr="00824EE5">
        <w:t xml:space="preserve"> </w:t>
      </w:r>
      <w:r w:rsidRPr="00824EE5">
        <w:rPr>
          <w:sz w:val="24"/>
          <w:szCs w:val="24"/>
        </w:rPr>
        <w:t>ведения бухгалтерского учета, составления и представления бухгалтерской (финансовой) отчетности</w:t>
      </w:r>
      <w:r>
        <w:rPr>
          <w:sz w:val="24"/>
          <w:szCs w:val="24"/>
        </w:rPr>
        <w:t xml:space="preserve"> (н</w:t>
      </w:r>
      <w:r w:rsidRPr="00824EE5">
        <w:rPr>
          <w:sz w:val="24"/>
          <w:szCs w:val="24"/>
        </w:rPr>
        <w:t>арушение требований, предъявляемых к правилам ведения бюджетного (бухгалтерского) учета</w:t>
      </w:r>
      <w:r>
        <w:rPr>
          <w:sz w:val="24"/>
          <w:szCs w:val="24"/>
        </w:rPr>
        <w:t>);</w:t>
      </w:r>
    </w:p>
    <w:p w:rsidR="00AD2BB1" w:rsidRPr="00D44AD7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- 19 нарушений </w:t>
      </w:r>
      <w:r w:rsidRPr="001156C3">
        <w:rPr>
          <w:sz w:val="24"/>
          <w:szCs w:val="24"/>
        </w:rPr>
        <w:t xml:space="preserve">при осуществлении </w:t>
      </w:r>
      <w:r w:rsidRPr="00D44AD7">
        <w:rPr>
          <w:sz w:val="24"/>
          <w:szCs w:val="24"/>
        </w:rPr>
        <w:t xml:space="preserve">муниципальных </w:t>
      </w:r>
      <w:r w:rsidRPr="001156C3">
        <w:rPr>
          <w:sz w:val="24"/>
          <w:szCs w:val="24"/>
        </w:rPr>
        <w:t xml:space="preserve">закупок </w:t>
      </w:r>
      <w:r>
        <w:rPr>
          <w:sz w:val="24"/>
          <w:szCs w:val="24"/>
        </w:rPr>
        <w:t>(7 н</w:t>
      </w:r>
      <w:r w:rsidRPr="001156C3">
        <w:rPr>
          <w:sz w:val="24"/>
          <w:szCs w:val="24"/>
        </w:rPr>
        <w:t>арушени</w:t>
      </w:r>
      <w:r>
        <w:rPr>
          <w:sz w:val="24"/>
          <w:szCs w:val="24"/>
        </w:rPr>
        <w:t>й</w:t>
      </w:r>
      <w:r w:rsidRPr="001156C3">
        <w:rPr>
          <w:sz w:val="24"/>
          <w:szCs w:val="24"/>
        </w:rPr>
        <w:t xml:space="preserve"> порядка формирования, утверждения и ведения плана-графика закупок товаров, работ, услуг для обеспечения муниципальных нужд, порядка его размещения в единой информационной системе в сфере закупок в открытом доступе</w:t>
      </w:r>
      <w:r>
        <w:rPr>
          <w:sz w:val="24"/>
          <w:szCs w:val="24"/>
        </w:rPr>
        <w:t>, 2 – н</w:t>
      </w:r>
      <w:r w:rsidRPr="001156C3">
        <w:rPr>
          <w:sz w:val="24"/>
          <w:szCs w:val="24"/>
        </w:rPr>
        <w:t>есоблюдение требований, в соответствии с которыми муниципальные контракты (договор</w:t>
      </w:r>
      <w:r>
        <w:rPr>
          <w:sz w:val="24"/>
          <w:szCs w:val="24"/>
        </w:rPr>
        <w:t>ы</w:t>
      </w:r>
      <w:r w:rsidRPr="001156C3">
        <w:rPr>
          <w:sz w:val="24"/>
          <w:szCs w:val="24"/>
        </w:rPr>
        <w:t>) заключаются в соответствии с планом-графиком закупок товаров, работ, услуг для обеспечения муниципальных нужд, сформированным и</w:t>
      </w:r>
      <w:proofErr w:type="gramEnd"/>
      <w:r w:rsidRPr="001156C3">
        <w:rPr>
          <w:sz w:val="24"/>
          <w:szCs w:val="24"/>
        </w:rPr>
        <w:t xml:space="preserve"> </w:t>
      </w:r>
      <w:proofErr w:type="gramStart"/>
      <w:r w:rsidRPr="001156C3">
        <w:rPr>
          <w:sz w:val="24"/>
          <w:szCs w:val="24"/>
        </w:rPr>
        <w:t>утвержденным в установленном законодательством РФ о контрактной системе в сфере закупок товаров, работ, услуг для обеспечения и муниципальных нужд порядке</w:t>
      </w:r>
      <w:r>
        <w:rPr>
          <w:sz w:val="24"/>
          <w:szCs w:val="24"/>
        </w:rPr>
        <w:t>, 6 н</w:t>
      </w:r>
      <w:r w:rsidRPr="001156C3">
        <w:rPr>
          <w:sz w:val="24"/>
          <w:szCs w:val="24"/>
        </w:rPr>
        <w:t>арушени</w:t>
      </w:r>
      <w:r>
        <w:rPr>
          <w:sz w:val="24"/>
          <w:szCs w:val="24"/>
        </w:rPr>
        <w:t>й</w:t>
      </w:r>
      <w:r w:rsidRPr="001156C3">
        <w:rPr>
          <w:sz w:val="24"/>
          <w:szCs w:val="24"/>
        </w:rPr>
        <w:t xml:space="preserve"> условий исполнения контрактов (договоров), в том числе, сроков исполнения, включая своевременность расчетов по контракту (договору), гарантийных обязательств</w:t>
      </w:r>
      <w:r>
        <w:rPr>
          <w:sz w:val="24"/>
          <w:szCs w:val="24"/>
        </w:rPr>
        <w:t>, 2 нарушения</w:t>
      </w:r>
      <w:r w:rsidRPr="006A59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 стоимостную оценку в размере 0,8 тыс. </w:t>
      </w:r>
      <w:r w:rsidRPr="00051242">
        <w:rPr>
          <w:sz w:val="24"/>
          <w:szCs w:val="24"/>
        </w:rPr>
        <w:t>рублей (приемка и оплата выполненной работы (ее результатов) в случае несоответствия выполненных</w:t>
      </w:r>
      <w:proofErr w:type="gramEnd"/>
      <w:r w:rsidRPr="00051242">
        <w:rPr>
          <w:sz w:val="24"/>
          <w:szCs w:val="24"/>
        </w:rPr>
        <w:t xml:space="preserve"> </w:t>
      </w:r>
      <w:proofErr w:type="gramStart"/>
      <w:r w:rsidRPr="00051242">
        <w:rPr>
          <w:sz w:val="24"/>
          <w:szCs w:val="24"/>
        </w:rPr>
        <w:t>работ условиям контракта, если выявленное несоответствие не устранено подрядчиком и привело к дополнительному расходованию средств</w:t>
      </w:r>
      <w:r>
        <w:rPr>
          <w:sz w:val="24"/>
          <w:szCs w:val="24"/>
        </w:rPr>
        <w:t xml:space="preserve"> бюджета</w:t>
      </w:r>
      <w:r w:rsidRPr="00051242">
        <w:rPr>
          <w:sz w:val="24"/>
          <w:szCs w:val="24"/>
        </w:rPr>
        <w:t xml:space="preserve">, 1 </w:t>
      </w:r>
      <w:r>
        <w:rPr>
          <w:sz w:val="24"/>
          <w:szCs w:val="24"/>
        </w:rPr>
        <w:t>–</w:t>
      </w:r>
      <w:r w:rsidRPr="00051242">
        <w:rPr>
          <w:sz w:val="24"/>
          <w:szCs w:val="24"/>
        </w:rPr>
        <w:t xml:space="preserve"> включение в документацию (извещение</w:t>
      </w:r>
      <w:r w:rsidRPr="001156C3">
        <w:rPr>
          <w:sz w:val="24"/>
          <w:szCs w:val="24"/>
        </w:rPr>
        <w:t>) о закупке не установленных законодательством Российской Федерации о контрактной системе в сфере закупок требований к участникам закупки, в том числе влекущих ограничение конкуренции</w:t>
      </w:r>
      <w:r>
        <w:rPr>
          <w:sz w:val="24"/>
          <w:szCs w:val="24"/>
        </w:rPr>
        <w:t xml:space="preserve">; 1 – </w:t>
      </w:r>
      <w:proofErr w:type="spellStart"/>
      <w:r w:rsidRPr="00D44AD7">
        <w:rPr>
          <w:sz w:val="24"/>
          <w:szCs w:val="24"/>
        </w:rPr>
        <w:t>ненаправление</w:t>
      </w:r>
      <w:proofErr w:type="spellEnd"/>
      <w:r w:rsidRPr="00D44AD7">
        <w:rPr>
          <w:sz w:val="24"/>
          <w:szCs w:val="24"/>
        </w:rPr>
        <w:t xml:space="preserve"> мотивированного отказа от подписания документов о приемке в случае отказа от их подписания)</w:t>
      </w:r>
      <w:r>
        <w:rPr>
          <w:sz w:val="24"/>
          <w:szCs w:val="24"/>
        </w:rPr>
        <w:t>.</w:t>
      </w:r>
      <w:proofErr w:type="gramEnd"/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D44AD7">
        <w:rPr>
          <w:sz w:val="24"/>
          <w:szCs w:val="24"/>
        </w:rPr>
        <w:t xml:space="preserve">В целях устранения выявленных </w:t>
      </w:r>
      <w:r w:rsidRPr="001618A2">
        <w:rPr>
          <w:sz w:val="24"/>
          <w:szCs w:val="24"/>
        </w:rPr>
        <w:t xml:space="preserve">нарушений направлены представления: директору </w:t>
      </w:r>
      <w:r>
        <w:rPr>
          <w:sz w:val="24"/>
          <w:szCs w:val="24"/>
        </w:rPr>
        <w:t>м</w:t>
      </w:r>
      <w:r w:rsidRPr="001618A2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618A2">
        <w:rPr>
          <w:sz w:val="24"/>
          <w:szCs w:val="24"/>
        </w:rPr>
        <w:t xml:space="preserve"> «Средняя общеобразовательная школа № 3 имени подольского курсанта П.И. Ларина», </w:t>
      </w:r>
      <w:r>
        <w:rPr>
          <w:sz w:val="24"/>
          <w:szCs w:val="24"/>
        </w:rPr>
        <w:t>директору м</w:t>
      </w:r>
      <w:r w:rsidRPr="001618A2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618A2">
        <w:rPr>
          <w:sz w:val="24"/>
          <w:szCs w:val="24"/>
        </w:rPr>
        <w:t xml:space="preserve"> «Средняя общеобразовательная школа № 9», </w:t>
      </w:r>
      <w:r>
        <w:rPr>
          <w:sz w:val="24"/>
          <w:szCs w:val="24"/>
        </w:rPr>
        <w:t>директору м</w:t>
      </w:r>
      <w:r w:rsidRPr="001618A2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1618A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1618A2">
        <w:rPr>
          <w:sz w:val="24"/>
          <w:szCs w:val="24"/>
        </w:rPr>
        <w:t xml:space="preserve"> «Гимназия». </w:t>
      </w:r>
      <w:r w:rsidRPr="00E274D2">
        <w:rPr>
          <w:sz w:val="24"/>
          <w:szCs w:val="24"/>
        </w:rPr>
        <w:t xml:space="preserve">В отчетном периоде </w:t>
      </w:r>
      <w:r>
        <w:rPr>
          <w:sz w:val="24"/>
          <w:szCs w:val="24"/>
        </w:rPr>
        <w:t xml:space="preserve">избыточно израсходованные </w:t>
      </w:r>
      <w:r w:rsidRPr="00E274D2">
        <w:rPr>
          <w:sz w:val="24"/>
          <w:szCs w:val="24"/>
        </w:rPr>
        <w:t xml:space="preserve"> средства в размере </w:t>
      </w:r>
      <w:r>
        <w:rPr>
          <w:sz w:val="24"/>
          <w:szCs w:val="24"/>
        </w:rPr>
        <w:t>0,8</w:t>
      </w:r>
      <w:r w:rsidRPr="00E274D2">
        <w:rPr>
          <w:sz w:val="24"/>
          <w:szCs w:val="24"/>
        </w:rPr>
        <w:t xml:space="preserve"> тыс. рублей восстановлены в бюджет города</w:t>
      </w:r>
      <w:r>
        <w:rPr>
          <w:sz w:val="24"/>
          <w:szCs w:val="24"/>
        </w:rPr>
        <w:t>.</w:t>
      </w:r>
      <w:r w:rsidRPr="00E274D2">
        <w:rPr>
          <w:sz w:val="24"/>
          <w:szCs w:val="24"/>
        </w:rPr>
        <w:t xml:space="preserve"> </w:t>
      </w:r>
      <w:r w:rsidR="00543DC9">
        <w:rPr>
          <w:sz w:val="24"/>
          <w:szCs w:val="24"/>
        </w:rPr>
        <w:t xml:space="preserve">             </w:t>
      </w:r>
      <w:r w:rsidRPr="001618A2">
        <w:rPr>
          <w:sz w:val="24"/>
          <w:szCs w:val="24"/>
        </w:rPr>
        <w:t xml:space="preserve">По результатам рассмотрения представлений приняты меры по устранению нарушений и недопущению их </w:t>
      </w:r>
      <w:r>
        <w:rPr>
          <w:sz w:val="24"/>
          <w:szCs w:val="24"/>
        </w:rPr>
        <w:t>в дальнейшей работе, 1 должностное</w:t>
      </w:r>
      <w:r w:rsidRPr="008D6571">
        <w:rPr>
          <w:sz w:val="24"/>
          <w:szCs w:val="24"/>
        </w:rPr>
        <w:t xml:space="preserve"> лиц</w:t>
      </w:r>
      <w:r>
        <w:rPr>
          <w:sz w:val="24"/>
          <w:szCs w:val="24"/>
        </w:rPr>
        <w:t>о</w:t>
      </w:r>
      <w:r w:rsidRPr="008D6571">
        <w:rPr>
          <w:sz w:val="24"/>
          <w:szCs w:val="24"/>
        </w:rPr>
        <w:t xml:space="preserve"> привлечено к дисциплинарной ответственности</w:t>
      </w:r>
      <w:r w:rsidRPr="001618A2"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Палатой </w:t>
      </w:r>
      <w:r w:rsidRPr="00CA3940">
        <w:rPr>
          <w:sz w:val="24"/>
          <w:szCs w:val="24"/>
        </w:rPr>
        <w:t>совместного с Контрольно-счетной палатой Калужской области</w:t>
      </w:r>
      <w:r>
        <w:rPr>
          <w:sz w:val="24"/>
          <w:szCs w:val="24"/>
        </w:rPr>
        <w:t xml:space="preserve"> проведено</w:t>
      </w:r>
      <w:r w:rsidRPr="00CA3940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е</w:t>
      </w:r>
      <w:r w:rsidRPr="00CA3940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CA3940">
        <w:rPr>
          <w:sz w:val="24"/>
          <w:szCs w:val="24"/>
        </w:rPr>
        <w:t xml:space="preserve"> «Проверка целевого, законного и эффективного расходования бюджетных средств на осуществление государственных полномочий по организации мероприятий при осуществлении деятельности по обращению с животными без владельцев на территории Калужской области за 2021-2022 годы (отдельные вопросы -  за текущий период 2023 года)»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контрольного мероприятия являлось </w:t>
      </w:r>
      <w:r w:rsidRPr="00CA3940">
        <w:rPr>
          <w:sz w:val="24"/>
          <w:szCs w:val="24"/>
        </w:rPr>
        <w:t>использование бюджетных средств на осуществление государственных полномочий по организации мероприятий при осуществлении деятельности по обращению с животными без владельца.</w:t>
      </w:r>
      <w:r>
        <w:rPr>
          <w:sz w:val="24"/>
          <w:szCs w:val="24"/>
        </w:rPr>
        <w:t xml:space="preserve"> Объектами проверки являлись: </w:t>
      </w:r>
      <w:r w:rsidRPr="00CA3940">
        <w:rPr>
          <w:sz w:val="24"/>
          <w:szCs w:val="24"/>
        </w:rPr>
        <w:t>Администрация города Обнинска, муниципальное предприятие города Обнинска Калужской области «Коммунальное хозяйство»</w:t>
      </w:r>
      <w:r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847B37">
        <w:rPr>
          <w:sz w:val="24"/>
          <w:szCs w:val="24"/>
        </w:rPr>
        <w:t xml:space="preserve">Объем проверенных средств составил 1 198,0 тыс. рублей. </w:t>
      </w:r>
      <w:proofErr w:type="gramStart"/>
      <w:r w:rsidRPr="00847B37">
        <w:rPr>
          <w:sz w:val="24"/>
          <w:szCs w:val="24"/>
        </w:rPr>
        <w:t xml:space="preserve">По результатам проверки выявлены 34 нарушения при осуществлении муниципальных закупок, из которых 33 нарушения не имеют стоимостной оценки и 1 –  имеет стоимостную оценку в размере 3,0 тыс. рублей, в том числе: </w:t>
      </w:r>
      <w:r>
        <w:rPr>
          <w:sz w:val="24"/>
          <w:szCs w:val="24"/>
        </w:rPr>
        <w:t>2</w:t>
      </w:r>
      <w:r w:rsidRPr="00847B37">
        <w:rPr>
          <w:sz w:val="24"/>
          <w:szCs w:val="24"/>
        </w:rPr>
        <w:t xml:space="preserve"> нарушения при приемке и оплате  выполненной работы (ее результатов)</w:t>
      </w:r>
      <w:r>
        <w:rPr>
          <w:sz w:val="24"/>
          <w:szCs w:val="24"/>
        </w:rPr>
        <w:t xml:space="preserve">; 1 нарушение в части </w:t>
      </w:r>
      <w:proofErr w:type="spellStart"/>
      <w:r>
        <w:rPr>
          <w:sz w:val="24"/>
          <w:szCs w:val="24"/>
        </w:rPr>
        <w:t>н</w:t>
      </w:r>
      <w:r w:rsidRPr="00457940">
        <w:rPr>
          <w:sz w:val="24"/>
          <w:szCs w:val="24"/>
        </w:rPr>
        <w:t>есоставлени</w:t>
      </w:r>
      <w:r>
        <w:rPr>
          <w:sz w:val="24"/>
          <w:szCs w:val="24"/>
        </w:rPr>
        <w:t>я</w:t>
      </w:r>
      <w:proofErr w:type="spellEnd"/>
      <w:r w:rsidRPr="00457940">
        <w:rPr>
          <w:sz w:val="24"/>
          <w:szCs w:val="24"/>
        </w:rPr>
        <w:t xml:space="preserve"> документов о </w:t>
      </w:r>
      <w:proofErr w:type="spellStart"/>
      <w:r w:rsidRPr="00457940">
        <w:rPr>
          <w:sz w:val="24"/>
          <w:szCs w:val="24"/>
        </w:rPr>
        <w:t>приемке</w:t>
      </w:r>
      <w:proofErr w:type="spellEnd"/>
      <w:r w:rsidRPr="00457940">
        <w:rPr>
          <w:sz w:val="24"/>
          <w:szCs w:val="24"/>
        </w:rPr>
        <w:t xml:space="preserve"> выполненной работы (ее результатов</w:t>
      </w:r>
      <w:r>
        <w:rPr>
          <w:sz w:val="24"/>
          <w:szCs w:val="24"/>
        </w:rPr>
        <w:t>);</w:t>
      </w:r>
      <w:proofErr w:type="gramEnd"/>
      <w:r>
        <w:rPr>
          <w:sz w:val="24"/>
          <w:szCs w:val="24"/>
        </w:rPr>
        <w:t xml:space="preserve"> 31 нарушение </w:t>
      </w:r>
      <w:r w:rsidRPr="002556CC">
        <w:rPr>
          <w:sz w:val="24"/>
          <w:szCs w:val="24"/>
        </w:rPr>
        <w:t>условий исполнения контрактов</w:t>
      </w:r>
      <w:r>
        <w:rPr>
          <w:sz w:val="24"/>
          <w:szCs w:val="24"/>
        </w:rPr>
        <w:t>,</w:t>
      </w:r>
      <w:r w:rsidRPr="00C07D82">
        <w:rPr>
          <w:sz w:val="24"/>
          <w:szCs w:val="24"/>
        </w:rPr>
        <w:t xml:space="preserve"> </w:t>
      </w:r>
      <w:r w:rsidRPr="00847B37">
        <w:rPr>
          <w:sz w:val="24"/>
          <w:szCs w:val="24"/>
        </w:rPr>
        <w:t>включая 1 наруше</w:t>
      </w:r>
      <w:r>
        <w:rPr>
          <w:sz w:val="24"/>
          <w:szCs w:val="24"/>
        </w:rPr>
        <w:t>ние, имеющее стоимостную оценку в размере 3,0 тыс. рублей (</w:t>
      </w:r>
      <w:r w:rsidRPr="00847B37">
        <w:rPr>
          <w:sz w:val="24"/>
          <w:szCs w:val="24"/>
        </w:rPr>
        <w:t>приемка и оплата выполненной работы (ее результатов) в случае несоответствия выполненных работ условиям контракта, если выявленное несоответствие не устранено подрядчиком и привело к дополнительному расходованию средств бюдж</w:t>
      </w:r>
      <w:r>
        <w:rPr>
          <w:sz w:val="24"/>
          <w:szCs w:val="24"/>
        </w:rPr>
        <w:t>ета)</w:t>
      </w:r>
      <w:r w:rsidRPr="002556CC">
        <w:rPr>
          <w:sz w:val="24"/>
          <w:szCs w:val="24"/>
        </w:rPr>
        <w:t>.</w:t>
      </w:r>
    </w:p>
    <w:p w:rsidR="00AD2BB1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 w:rsidRPr="00847B37">
        <w:rPr>
          <w:sz w:val="24"/>
          <w:szCs w:val="24"/>
        </w:rPr>
        <w:t>В целях устранения выявленных нарушений направлен</w:t>
      </w:r>
      <w:r>
        <w:rPr>
          <w:sz w:val="24"/>
          <w:szCs w:val="24"/>
        </w:rPr>
        <w:t>о представление</w:t>
      </w:r>
      <w:r w:rsidRPr="00847B37">
        <w:rPr>
          <w:sz w:val="24"/>
          <w:szCs w:val="24"/>
        </w:rPr>
        <w:t xml:space="preserve"> Главе Администрации города Обнинска, в котор</w:t>
      </w:r>
      <w:r>
        <w:rPr>
          <w:sz w:val="24"/>
          <w:szCs w:val="24"/>
        </w:rPr>
        <w:t>ом</w:t>
      </w:r>
      <w:r w:rsidRPr="00847B37">
        <w:rPr>
          <w:sz w:val="24"/>
          <w:szCs w:val="24"/>
        </w:rPr>
        <w:t xml:space="preserve"> даны предложения по вопросам устранения и предупреждения нарушений. По результатам рассмотрения представлени</w:t>
      </w:r>
      <w:r>
        <w:rPr>
          <w:sz w:val="24"/>
          <w:szCs w:val="24"/>
        </w:rPr>
        <w:t>я</w:t>
      </w:r>
      <w:r w:rsidRPr="00847B37">
        <w:rPr>
          <w:sz w:val="24"/>
          <w:szCs w:val="24"/>
        </w:rPr>
        <w:t xml:space="preserve"> приняты меры по устранению нарушений и недопущению их в дальнейшей работе.</w:t>
      </w:r>
      <w:r w:rsidRPr="00847B37">
        <w:t xml:space="preserve"> </w:t>
      </w:r>
      <w:r w:rsidRPr="00847B37">
        <w:rPr>
          <w:sz w:val="24"/>
          <w:szCs w:val="24"/>
        </w:rPr>
        <w:t xml:space="preserve">В отчетном периоде избыточно израсходованные  средства в размере </w:t>
      </w:r>
      <w:r>
        <w:rPr>
          <w:sz w:val="24"/>
          <w:szCs w:val="24"/>
        </w:rPr>
        <w:t>3,0</w:t>
      </w:r>
      <w:r w:rsidRPr="00847B37">
        <w:rPr>
          <w:sz w:val="24"/>
          <w:szCs w:val="24"/>
        </w:rPr>
        <w:t xml:space="preserve"> тыс. рублей восстановлены в </w:t>
      </w:r>
      <w:r>
        <w:rPr>
          <w:sz w:val="24"/>
          <w:szCs w:val="24"/>
        </w:rPr>
        <w:t>областной бюджет</w:t>
      </w:r>
      <w:r w:rsidRPr="00847B37">
        <w:rPr>
          <w:sz w:val="24"/>
          <w:szCs w:val="24"/>
        </w:rPr>
        <w:t xml:space="preserve">. 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  <w:highlight w:val="cyan"/>
        </w:rPr>
      </w:pP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Отчеты КСП о результатах проведенных контрольных мероприятий рассматривались на заседаниях комитетов Обнинского городского Собрания</w:t>
      </w:r>
      <w:r>
        <w:rPr>
          <w:rFonts w:ascii="Times New Roman" w:hAnsi="Times New Roman" w:cs="Times New Roman"/>
          <w:color w:val="auto"/>
          <w:sz w:val="24"/>
          <w:szCs w:val="24"/>
        </w:rPr>
        <w:t>, прежде всего профильных: комитета по экономической политики и комитета по бюджету, финансам и налогам.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КСП объектам контроля в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году было направлено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представлений, содержащих </w:t>
      </w:r>
      <w:r>
        <w:rPr>
          <w:rFonts w:ascii="Times New Roman" w:hAnsi="Times New Roman" w:cs="Times New Roman"/>
          <w:color w:val="auto"/>
          <w:sz w:val="24"/>
          <w:szCs w:val="24"/>
        </w:rPr>
        <w:t>35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об устранении нарушений и недостатков. 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Представления КСП объектами контроля рассматривались своевременно. Согласно представленной информации объектами контроля по состоянию на 01.01.202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исполнены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всех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</w:t>
      </w:r>
      <w:r>
        <w:rPr>
          <w:rFonts w:ascii="Times New Roman" w:hAnsi="Times New Roman" w:cs="Times New Roman"/>
          <w:color w:val="auto"/>
          <w:sz w:val="24"/>
          <w:szCs w:val="24"/>
        </w:rPr>
        <w:t>, 5</w:t>
      </w:r>
      <w:r w:rsidRPr="008D6571">
        <w:rPr>
          <w:rFonts w:ascii="Times New Roman" w:hAnsi="Times New Roman" w:cs="Times New Roman"/>
          <w:color w:val="auto"/>
          <w:sz w:val="24"/>
          <w:szCs w:val="24"/>
        </w:rPr>
        <w:t xml:space="preserve"> должностных лиц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привлечены</w:t>
      </w:r>
      <w:r w:rsidRPr="008D6571">
        <w:rPr>
          <w:rFonts w:ascii="Times New Roman" w:hAnsi="Times New Roman" w:cs="Times New Roman"/>
          <w:color w:val="auto"/>
          <w:sz w:val="24"/>
          <w:szCs w:val="24"/>
        </w:rPr>
        <w:t xml:space="preserve"> к дисциплинарной ответственности</w:t>
      </w:r>
      <w:r w:rsidRPr="0010673C">
        <w:rPr>
          <w:rFonts w:ascii="Times New Roman" w:hAnsi="Times New Roman" w:cs="Times New Roman"/>
          <w:color w:val="auto"/>
          <w:sz w:val="24"/>
          <w:szCs w:val="24"/>
        </w:rPr>
        <w:t>, 1 должностное лицо привлечено к материальной ответственности.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p w:rsidR="00AD2BB1" w:rsidRPr="00463BBB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63BBB">
        <w:rPr>
          <w:rFonts w:ascii="Times New Roman" w:hAnsi="Times New Roman" w:cs="Times New Roman"/>
          <w:color w:val="auto"/>
          <w:sz w:val="24"/>
          <w:szCs w:val="24"/>
        </w:rPr>
        <w:t xml:space="preserve">По материалам, направленным Палатой в Прокуратуру города Обнинска в 2023 году, Прокуратурой в результате проведенных надзорных мероприятий внесено 1 представление в отношении Администрации города Обнинска. </w:t>
      </w:r>
    </w:p>
    <w:p w:rsidR="00AD2BB1" w:rsidRPr="00463BBB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463BBB">
        <w:rPr>
          <w:rFonts w:ascii="Times New Roman" w:hAnsi="Times New Roman" w:cs="Times New Roman"/>
          <w:color w:val="auto"/>
          <w:sz w:val="24"/>
          <w:szCs w:val="24"/>
        </w:rPr>
        <w:t>Кроме того по результатам проверки Прокуратуры города Обнинска, проведенной с привлечением специалистов КСП, внесено представление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463BBB">
        <w:rPr>
          <w:rFonts w:ascii="Times New Roman" w:hAnsi="Times New Roman" w:cs="Times New Roman"/>
          <w:color w:val="auto"/>
          <w:sz w:val="24"/>
          <w:szCs w:val="24"/>
        </w:rPr>
        <w:t xml:space="preserve"> предостережение в отношении </w:t>
      </w:r>
      <w:r>
        <w:rPr>
          <w:rFonts w:ascii="Times New Roman" w:hAnsi="Times New Roman" w:cs="Times New Roman"/>
          <w:color w:val="auto"/>
          <w:sz w:val="24"/>
          <w:szCs w:val="24"/>
        </w:rPr>
        <w:t>объекта проверки</w:t>
      </w:r>
      <w:r w:rsidRPr="00463BB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463BBB">
        <w:rPr>
          <w:rFonts w:ascii="Times New Roman" w:hAnsi="Times New Roman" w:cs="Times New Roman"/>
          <w:color w:val="auto"/>
          <w:sz w:val="24"/>
          <w:szCs w:val="24"/>
        </w:rPr>
        <w:t>Вынесено 1 постановление о возбуждении дела об административном правонарушении по ч. 2 ст. 7.29 КоАП Российской Федерации (нарушение требований Федерального закон № 44-ФЗ при принятии решения о способе определения поставщика (подрядчика, исполнителя), по результатам рассмотрения которого должностное лицо привлечено к административной ответственности в виде административного штрафа в размере 25</w:t>
      </w:r>
      <w:r>
        <w:rPr>
          <w:rFonts w:ascii="Times New Roman" w:hAnsi="Times New Roman" w:cs="Times New Roman"/>
          <w:color w:val="auto"/>
          <w:sz w:val="24"/>
          <w:szCs w:val="24"/>
        </w:rPr>
        <w:t>,0</w:t>
      </w:r>
      <w:r w:rsidRPr="00463B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тыс.</w:t>
      </w:r>
      <w:r w:rsidRPr="00463BBB">
        <w:rPr>
          <w:rFonts w:ascii="Times New Roman" w:hAnsi="Times New Roman" w:cs="Times New Roman"/>
          <w:color w:val="auto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AD2BB1" w:rsidRPr="006451E0" w:rsidRDefault="00AD2BB1" w:rsidP="00AD2BB1">
      <w:pPr>
        <w:ind w:firstLine="709"/>
        <w:jc w:val="both"/>
        <w:rPr>
          <w:sz w:val="24"/>
          <w:szCs w:val="24"/>
        </w:rPr>
      </w:pPr>
    </w:p>
    <w:p w:rsidR="00AD2BB1" w:rsidRPr="00F737FC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2</w:t>
      </w:r>
      <w:r w:rsidRPr="00F737FC">
        <w:rPr>
          <w:color w:val="231F20"/>
          <w:sz w:val="24"/>
          <w:szCs w:val="24"/>
        </w:rPr>
        <w:t>.1</w:t>
      </w:r>
      <w:r>
        <w:rPr>
          <w:color w:val="231F20"/>
          <w:sz w:val="24"/>
          <w:szCs w:val="24"/>
        </w:rPr>
        <w:t>1</w:t>
      </w:r>
      <w:r w:rsidRPr="00F737FC">
        <w:rPr>
          <w:color w:val="231F20"/>
          <w:sz w:val="24"/>
          <w:szCs w:val="24"/>
        </w:rPr>
        <w:t xml:space="preserve">. КСП в соответствии с планом работы на 2023 год проводился аудит в сфере закупок согласно требованиям ст. 98 Федерального закона № 44-ФЗ в рамках </w:t>
      </w:r>
      <w:r>
        <w:rPr>
          <w:color w:val="231F20"/>
          <w:sz w:val="24"/>
          <w:szCs w:val="24"/>
        </w:rPr>
        <w:t>6</w:t>
      </w:r>
      <w:r w:rsidRPr="00F737FC">
        <w:rPr>
          <w:color w:val="231F20"/>
          <w:sz w:val="24"/>
          <w:szCs w:val="24"/>
        </w:rPr>
        <w:t xml:space="preserve"> контрольных мероприятий.</w:t>
      </w:r>
    </w:p>
    <w:p w:rsidR="00AD2BB1" w:rsidRPr="004E1F33" w:rsidRDefault="00AD2BB1" w:rsidP="00AD2BB1">
      <w:pPr>
        <w:ind w:firstLine="709"/>
        <w:jc w:val="both"/>
        <w:rPr>
          <w:color w:val="231F20"/>
          <w:sz w:val="24"/>
          <w:szCs w:val="24"/>
          <w:highlight w:val="cyan"/>
        </w:rPr>
      </w:pPr>
    </w:p>
    <w:p w:rsidR="00AD2BB1" w:rsidRPr="00F737FC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F737FC">
        <w:rPr>
          <w:rFonts w:ascii="Times New Roman" w:hAnsi="Times New Roman" w:cs="Times New Roman"/>
          <w:color w:val="auto"/>
          <w:sz w:val="24"/>
          <w:szCs w:val="24"/>
        </w:rPr>
        <w:t xml:space="preserve">Общее количество объектов, </w:t>
      </w:r>
      <w:r>
        <w:rPr>
          <w:rFonts w:ascii="Times New Roman" w:hAnsi="Times New Roman" w:cs="Times New Roman"/>
          <w:color w:val="auto"/>
          <w:sz w:val="24"/>
          <w:szCs w:val="24"/>
        </w:rPr>
        <w:t>проверенных в рамках</w:t>
      </w:r>
      <w:r w:rsidRPr="00F737FC">
        <w:rPr>
          <w:rFonts w:ascii="Times New Roman" w:hAnsi="Times New Roman" w:cs="Times New Roman"/>
          <w:color w:val="auto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737FC">
        <w:rPr>
          <w:rFonts w:ascii="Times New Roman" w:hAnsi="Times New Roman" w:cs="Times New Roman"/>
          <w:color w:val="auto"/>
          <w:sz w:val="24"/>
          <w:szCs w:val="24"/>
        </w:rPr>
        <w:t xml:space="preserve"> в сфере закупок, составило 8. В 2023 году КСП проверено 167 контрактов на общую сумму 205 935,9 тыс. рублей.</w:t>
      </w:r>
    </w:p>
    <w:p w:rsidR="00AD2BB1" w:rsidRPr="00F737FC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F737FC">
        <w:rPr>
          <w:rFonts w:ascii="Times New Roman" w:hAnsi="Times New Roman" w:cs="Times New Roman"/>
          <w:color w:val="auto"/>
          <w:sz w:val="24"/>
          <w:szCs w:val="24"/>
        </w:rPr>
        <w:t>Общее количество закупок с нарушениями – 18 ед., сумма закупок с нарушениями – 108 599,7 тыс. рублей. Общее количество нарушений законодательства о контрактной системе, выявленных при аудите в сфере закупок – 67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ед</w:t>
      </w:r>
      <w:r w:rsidRPr="00F737F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BB1" w:rsidRPr="004E1F33" w:rsidRDefault="00AD2BB1" w:rsidP="00AD2BB1">
      <w:pPr>
        <w:ind w:firstLine="709"/>
        <w:jc w:val="both"/>
        <w:rPr>
          <w:color w:val="231F20"/>
          <w:sz w:val="24"/>
          <w:szCs w:val="24"/>
          <w:highlight w:val="cyan"/>
        </w:rPr>
      </w:pPr>
    </w:p>
    <w:p w:rsidR="00AD2BB1" w:rsidRPr="00DD701D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DD701D">
        <w:rPr>
          <w:color w:val="231F20"/>
          <w:sz w:val="24"/>
          <w:szCs w:val="24"/>
        </w:rPr>
        <w:t>Наиболее характерными нарушениями, из выявленных при проведен</w:t>
      </w:r>
      <w:proofErr w:type="gramStart"/>
      <w:r w:rsidRPr="00DD701D">
        <w:rPr>
          <w:color w:val="231F20"/>
          <w:sz w:val="24"/>
          <w:szCs w:val="24"/>
        </w:rPr>
        <w:t>ии ау</w:t>
      </w:r>
      <w:proofErr w:type="gramEnd"/>
      <w:r w:rsidRPr="00DD701D">
        <w:rPr>
          <w:color w:val="231F20"/>
          <w:sz w:val="24"/>
          <w:szCs w:val="24"/>
        </w:rPr>
        <w:t xml:space="preserve">дита в сфере закупок, являются: 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DD701D">
        <w:rPr>
          <w:color w:val="231F20"/>
          <w:sz w:val="24"/>
          <w:szCs w:val="24"/>
        </w:rPr>
        <w:t>- нарушения при исполнении контракта (законность внесения изменений, порядок расторжения, экспертиза результатов) – 45 нарушени</w:t>
      </w:r>
      <w:r>
        <w:rPr>
          <w:color w:val="231F20"/>
          <w:sz w:val="24"/>
          <w:szCs w:val="24"/>
        </w:rPr>
        <w:t>й</w:t>
      </w:r>
      <w:r w:rsidRPr="00DD701D">
        <w:rPr>
          <w:color w:val="231F20"/>
          <w:sz w:val="24"/>
          <w:szCs w:val="24"/>
        </w:rPr>
        <w:t xml:space="preserve"> (67,2% общего числа нарушений);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 нарушения при </w:t>
      </w:r>
      <w:r w:rsidRPr="00F737FC">
        <w:rPr>
          <w:color w:val="231F20"/>
          <w:sz w:val="24"/>
          <w:szCs w:val="24"/>
        </w:rPr>
        <w:t>планировани</w:t>
      </w:r>
      <w:r>
        <w:rPr>
          <w:color w:val="231F20"/>
          <w:sz w:val="24"/>
          <w:szCs w:val="24"/>
        </w:rPr>
        <w:t>и</w:t>
      </w:r>
      <w:r w:rsidRPr="00F737FC">
        <w:rPr>
          <w:color w:val="231F20"/>
          <w:sz w:val="24"/>
          <w:szCs w:val="24"/>
        </w:rPr>
        <w:t xml:space="preserve"> закупок (план-график закупок, обоснование закупки)</w:t>
      </w:r>
      <w:r>
        <w:rPr>
          <w:color w:val="231F20"/>
          <w:sz w:val="24"/>
          <w:szCs w:val="24"/>
        </w:rPr>
        <w:t xml:space="preserve"> – 11 нарушений (16,4</w:t>
      </w:r>
      <w:r w:rsidRPr="00DD701D">
        <w:rPr>
          <w:color w:val="231F20"/>
          <w:sz w:val="24"/>
          <w:szCs w:val="24"/>
        </w:rPr>
        <w:t>% общего числа нарушений);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 нарушения в </w:t>
      </w:r>
      <w:r w:rsidRPr="00F737FC">
        <w:rPr>
          <w:color w:val="231F20"/>
          <w:sz w:val="24"/>
          <w:szCs w:val="24"/>
        </w:rPr>
        <w:t>документации (извещения</w:t>
      </w:r>
      <w:r>
        <w:rPr>
          <w:color w:val="231F20"/>
          <w:sz w:val="24"/>
          <w:szCs w:val="24"/>
        </w:rPr>
        <w:t>х</w:t>
      </w:r>
      <w:r w:rsidRPr="00F737FC">
        <w:rPr>
          <w:color w:val="231F20"/>
          <w:sz w:val="24"/>
          <w:szCs w:val="24"/>
        </w:rPr>
        <w:t>) о закупках (требования к участникам</w:t>
      </w:r>
      <w:r>
        <w:rPr>
          <w:color w:val="231F20"/>
          <w:sz w:val="24"/>
          <w:szCs w:val="24"/>
        </w:rPr>
        <w:t xml:space="preserve">, требования к объекту закупки) – 4 нарушения </w:t>
      </w:r>
      <w:r w:rsidRPr="00DD701D">
        <w:rPr>
          <w:color w:val="231F20"/>
          <w:sz w:val="24"/>
          <w:szCs w:val="24"/>
        </w:rPr>
        <w:t>(</w:t>
      </w:r>
      <w:r>
        <w:rPr>
          <w:color w:val="231F20"/>
          <w:sz w:val="24"/>
          <w:szCs w:val="24"/>
        </w:rPr>
        <w:t>5,9</w:t>
      </w:r>
      <w:r w:rsidRPr="00DD701D">
        <w:rPr>
          <w:color w:val="231F20"/>
          <w:sz w:val="24"/>
          <w:szCs w:val="24"/>
        </w:rPr>
        <w:t>% общего числа нарушений);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 нарушения при </w:t>
      </w:r>
      <w:r w:rsidRPr="00F737FC">
        <w:rPr>
          <w:color w:val="231F20"/>
          <w:sz w:val="24"/>
          <w:szCs w:val="24"/>
        </w:rPr>
        <w:t>применени</w:t>
      </w:r>
      <w:r>
        <w:rPr>
          <w:color w:val="231F20"/>
          <w:sz w:val="24"/>
          <w:szCs w:val="24"/>
        </w:rPr>
        <w:t>и</w:t>
      </w:r>
      <w:r w:rsidRPr="00F737FC">
        <w:rPr>
          <w:color w:val="231F20"/>
          <w:sz w:val="24"/>
          <w:szCs w:val="24"/>
        </w:rPr>
        <w:t xml:space="preserve"> обеспечительных мер и мер ответственности по контракту</w:t>
      </w:r>
      <w:r>
        <w:rPr>
          <w:color w:val="231F20"/>
          <w:sz w:val="24"/>
          <w:szCs w:val="24"/>
        </w:rPr>
        <w:t xml:space="preserve"> – 3 нарушения (4,</w:t>
      </w:r>
      <w:r w:rsidRPr="00DD701D">
        <w:rPr>
          <w:color w:val="231F20"/>
          <w:sz w:val="24"/>
          <w:szCs w:val="24"/>
        </w:rPr>
        <w:t>5% общего числа нарушений);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 нарушения при </w:t>
      </w:r>
      <w:r w:rsidRPr="00F737FC">
        <w:rPr>
          <w:color w:val="231F20"/>
          <w:sz w:val="24"/>
          <w:szCs w:val="24"/>
        </w:rPr>
        <w:t>заключен</w:t>
      </w:r>
      <w:r>
        <w:rPr>
          <w:color w:val="231F20"/>
          <w:sz w:val="24"/>
          <w:szCs w:val="24"/>
        </w:rPr>
        <w:t>ии</w:t>
      </w:r>
      <w:r w:rsidRPr="00F737FC">
        <w:rPr>
          <w:color w:val="231F20"/>
          <w:sz w:val="24"/>
          <w:szCs w:val="24"/>
        </w:rPr>
        <w:t xml:space="preserve"> контрактов (соответствие контракта документации и предложению участника, обеспечение исполнение контракта)</w:t>
      </w:r>
      <w:r>
        <w:rPr>
          <w:color w:val="231F20"/>
          <w:sz w:val="24"/>
          <w:szCs w:val="24"/>
        </w:rPr>
        <w:t xml:space="preserve"> </w:t>
      </w:r>
      <w:r w:rsidRPr="00DD701D">
        <w:rPr>
          <w:color w:val="231F20"/>
          <w:sz w:val="24"/>
          <w:szCs w:val="24"/>
        </w:rPr>
        <w:t>– 2 нарушения (3,0% общего числа нарушений);</w:t>
      </w:r>
    </w:p>
    <w:p w:rsidR="00AD2BB1" w:rsidRDefault="00AD2BB1" w:rsidP="009873A8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- нарушения в ходе осуществления </w:t>
      </w:r>
      <w:r w:rsidRPr="00DD701D">
        <w:rPr>
          <w:color w:val="231F20"/>
          <w:sz w:val="24"/>
          <w:szCs w:val="24"/>
        </w:rPr>
        <w:t>закупок у единственного поставщика, подрядчика, исполнителя</w:t>
      </w:r>
      <w:r>
        <w:rPr>
          <w:color w:val="231F20"/>
          <w:sz w:val="24"/>
          <w:szCs w:val="24"/>
        </w:rPr>
        <w:t xml:space="preserve"> </w:t>
      </w:r>
      <w:r w:rsidRPr="00DD701D">
        <w:rPr>
          <w:color w:val="231F20"/>
          <w:sz w:val="24"/>
          <w:szCs w:val="24"/>
        </w:rPr>
        <w:t>(обоснование и законность выбор</w:t>
      </w:r>
      <w:r>
        <w:rPr>
          <w:color w:val="231F20"/>
          <w:sz w:val="24"/>
          <w:szCs w:val="24"/>
        </w:rPr>
        <w:t>а способа осуществления закупки</w:t>
      </w:r>
      <w:r w:rsidRPr="00DD701D">
        <w:rPr>
          <w:color w:val="231F20"/>
          <w:sz w:val="24"/>
          <w:szCs w:val="24"/>
        </w:rPr>
        <w:t>)</w:t>
      </w:r>
      <w:r>
        <w:rPr>
          <w:color w:val="231F20"/>
          <w:sz w:val="24"/>
          <w:szCs w:val="24"/>
        </w:rPr>
        <w:t xml:space="preserve"> – 2 нарушения (3,0</w:t>
      </w:r>
      <w:r w:rsidRPr="00DD701D">
        <w:rPr>
          <w:color w:val="231F20"/>
          <w:sz w:val="24"/>
          <w:szCs w:val="24"/>
        </w:rPr>
        <w:t>% общего числа нарушений).</w:t>
      </w:r>
    </w:p>
    <w:p w:rsidR="00D4009B" w:rsidRDefault="00D4009B" w:rsidP="00D4009B">
      <w:pPr>
        <w:pStyle w:val="aa"/>
        <w:spacing w:after="200" w:line="276" w:lineRule="auto"/>
        <w:ind w:left="502"/>
        <w:rPr>
          <w:b/>
          <w:sz w:val="26"/>
          <w:szCs w:val="26"/>
        </w:rPr>
      </w:pPr>
    </w:p>
    <w:p w:rsidR="00AD2BB1" w:rsidRPr="009873A8" w:rsidRDefault="00AD2BB1" w:rsidP="00AD2BB1">
      <w:pPr>
        <w:pStyle w:val="aa"/>
        <w:numPr>
          <w:ilvl w:val="0"/>
          <w:numId w:val="2"/>
        </w:numPr>
        <w:spacing w:after="200" w:line="276" w:lineRule="auto"/>
        <w:rPr>
          <w:b/>
          <w:sz w:val="26"/>
          <w:szCs w:val="26"/>
        </w:rPr>
      </w:pPr>
      <w:proofErr w:type="spellStart"/>
      <w:r w:rsidRPr="009873A8">
        <w:rPr>
          <w:b/>
          <w:sz w:val="26"/>
          <w:szCs w:val="26"/>
        </w:rPr>
        <w:t>Экспертно</w:t>
      </w:r>
      <w:proofErr w:type="spellEnd"/>
      <w:r w:rsidRPr="009873A8">
        <w:rPr>
          <w:b/>
          <w:sz w:val="26"/>
          <w:szCs w:val="26"/>
        </w:rPr>
        <w:t xml:space="preserve"> – аналитическая деятельность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соответствии с планом работы Палаты на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 было проведено </w:t>
      </w:r>
      <w:r>
        <w:rPr>
          <w:color w:val="231F20"/>
          <w:sz w:val="24"/>
          <w:szCs w:val="24"/>
        </w:rPr>
        <w:t>4</w:t>
      </w:r>
      <w:r w:rsidRPr="0065343F">
        <w:rPr>
          <w:color w:val="231F20"/>
          <w:sz w:val="24"/>
          <w:szCs w:val="24"/>
        </w:rPr>
        <w:t xml:space="preserve">3 </w:t>
      </w:r>
      <w:proofErr w:type="gramStart"/>
      <w:r w:rsidRPr="0065343F">
        <w:rPr>
          <w:color w:val="231F20"/>
          <w:sz w:val="24"/>
          <w:szCs w:val="24"/>
        </w:rPr>
        <w:t>экспертно-аналитических</w:t>
      </w:r>
      <w:proofErr w:type="gramEnd"/>
      <w:r w:rsidRPr="0065343F">
        <w:rPr>
          <w:color w:val="231F20"/>
          <w:sz w:val="24"/>
          <w:szCs w:val="24"/>
        </w:rPr>
        <w:t xml:space="preserve"> мероприятия.</w:t>
      </w:r>
    </w:p>
    <w:p w:rsidR="00AD2BB1" w:rsidRPr="0065343F" w:rsidRDefault="00AD2BB1" w:rsidP="00AD2BB1">
      <w:pPr>
        <w:ind w:firstLine="709"/>
        <w:jc w:val="both"/>
        <w:rPr>
          <w:color w:val="58585A"/>
          <w:sz w:val="24"/>
          <w:szCs w:val="24"/>
        </w:rPr>
      </w:pP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В рамках экспертно-аналитической работы КСП была проведена экспертиза и подготовлены:</w:t>
      </w:r>
    </w:p>
    <w:p w:rsidR="00AD2BB1" w:rsidRPr="00DE32D4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- заключение по результатам внешней проверки годового отчета об исполнении бюджета города за </w:t>
      </w:r>
      <w:r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 заключение на проект решения Обнинского городского Собрания «О бюджете города Обнинска на 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 год и плановый период 202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годов»;</w:t>
      </w:r>
      <w:r w:rsidRPr="002A3A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2 аналитические информации: по основным характеристикам бюджета, представленным в проекте решения Обнинского городского собрания «О бюджете города Обнинска на 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годов»; по проекту решения Обнинского городского собрания «О бюджете города Обнинска на 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годов» (второе чтение);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- 6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на внесение изменений в бюджет города Обнинска на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годов;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на проекты муниципальных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правовых актов;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- 3 </w:t>
      </w:r>
      <w:r>
        <w:rPr>
          <w:rFonts w:ascii="Times New Roman" w:hAnsi="Times New Roman" w:cs="Times New Roman"/>
          <w:color w:val="auto"/>
          <w:sz w:val="24"/>
          <w:szCs w:val="24"/>
        </w:rPr>
        <w:t>отчета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по итогам мониторинга бюджетного процесса в городе Обнинске (за 1-й квартал, 1-е полугодие и 9 месяцев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года); 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- 4</w:t>
      </w:r>
      <w:r>
        <w:rPr>
          <w:rFonts w:ascii="Times New Roman" w:hAnsi="Times New Roman" w:cs="Times New Roman"/>
          <w:color w:val="auto"/>
          <w:sz w:val="24"/>
          <w:szCs w:val="24"/>
        </w:rPr>
        <w:t> отчета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по итогам мониторинга реализации национальных проектов на территории города Обнинска (за </w:t>
      </w:r>
      <w:r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год, 1-й квартал, 1-е полугодие и 9 месяцев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года);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r>
        <w:rPr>
          <w:rFonts w:ascii="Times New Roman" w:hAnsi="Times New Roman" w:cs="Times New Roman"/>
          <w:color w:val="auto"/>
          <w:sz w:val="24"/>
          <w:szCs w:val="24"/>
        </w:rPr>
        <w:t>отчет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по итогам оценки </w:t>
      </w:r>
      <w:r w:rsidRPr="00A2012F">
        <w:rPr>
          <w:rFonts w:ascii="Times New Roman" w:hAnsi="Times New Roman" w:cs="Times New Roman"/>
          <w:color w:val="auto"/>
          <w:sz w:val="24"/>
          <w:szCs w:val="24"/>
        </w:rPr>
        <w:t>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собственности, в 2022 году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r>
        <w:rPr>
          <w:rFonts w:ascii="Times New Roman" w:hAnsi="Times New Roman" w:cs="Times New Roman"/>
          <w:color w:val="auto"/>
          <w:sz w:val="24"/>
          <w:szCs w:val="24"/>
        </w:rPr>
        <w:t>2 отчета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по итогам анализа реализации отдельных мероприятий по транспорту, в том числе инфраструктурного проекта, за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2022 год и за 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года;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- </w:t>
      </w:r>
      <w:r>
        <w:rPr>
          <w:rFonts w:ascii="Times New Roman" w:hAnsi="Times New Roman" w:cs="Times New Roman"/>
          <w:color w:val="auto"/>
          <w:sz w:val="24"/>
          <w:szCs w:val="24"/>
        </w:rPr>
        <w:t>отчет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по итогам анализа исполнения контрактуемых расходов в </w:t>
      </w:r>
      <w:r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году заказчиками муниципального образования «Город Обнинск» (выборочно);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 отчет по итогам а</w:t>
      </w:r>
      <w:r w:rsidRPr="001200B5">
        <w:rPr>
          <w:rFonts w:ascii="Times New Roman" w:hAnsi="Times New Roman" w:cs="Times New Roman"/>
          <w:color w:val="auto"/>
          <w:sz w:val="24"/>
          <w:szCs w:val="24"/>
        </w:rPr>
        <w:t>нализ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200B5">
        <w:rPr>
          <w:rFonts w:ascii="Times New Roman" w:hAnsi="Times New Roman" w:cs="Times New Roman"/>
          <w:color w:val="auto"/>
          <w:sz w:val="24"/>
          <w:szCs w:val="24"/>
        </w:rPr>
        <w:t xml:space="preserve"> регуляторной базы деятельности заказчиков города Обнинска, осуществляющих закупки в соответствии с Федеральным законом от 18.07.2011 № 223-ФЗ «О закупках товаров, работ, услуг отдельными видами юридических лиц» (выборочно)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D2BB1" w:rsidRPr="0010673C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 о</w:t>
      </w:r>
      <w:r w:rsidRPr="00A2012F">
        <w:rPr>
          <w:rFonts w:ascii="Times New Roman" w:hAnsi="Times New Roman" w:cs="Times New Roman"/>
          <w:color w:val="auto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Pr="00A201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0673C">
        <w:rPr>
          <w:rFonts w:ascii="Times New Roman" w:hAnsi="Times New Roman" w:cs="Times New Roman"/>
          <w:color w:val="auto"/>
          <w:sz w:val="24"/>
          <w:szCs w:val="24"/>
        </w:rPr>
        <w:t>кросс-отраслевого</w:t>
      </w:r>
      <w:proofErr w:type="gramEnd"/>
      <w:r w:rsidRPr="0010673C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мероприятия по теме плана работы Счетной палаты РФ: подп. 3.2.17.1 «Экспертно-аналитическое мероприятие «Мониторинг хода реализации мероприятий национального проекта «Безопасные и качественные автомобильные дороги» п. 3.2.17 «Аудит мер </w:t>
      </w:r>
      <w:proofErr w:type="spellStart"/>
      <w:r w:rsidRPr="0010673C">
        <w:rPr>
          <w:rFonts w:ascii="Times New Roman" w:hAnsi="Times New Roman" w:cs="Times New Roman"/>
          <w:color w:val="auto"/>
          <w:sz w:val="24"/>
          <w:szCs w:val="24"/>
        </w:rPr>
        <w:t>госполитики</w:t>
      </w:r>
      <w:proofErr w:type="spellEnd"/>
      <w:r w:rsidRPr="0010673C">
        <w:rPr>
          <w:rFonts w:ascii="Times New Roman" w:hAnsi="Times New Roman" w:cs="Times New Roman"/>
          <w:color w:val="auto"/>
          <w:sz w:val="24"/>
          <w:szCs w:val="24"/>
        </w:rPr>
        <w:t>, направленных на развитие транспортной инфраструктуры» раздела 3.2 «Отраслевые комплексы мероприятий»;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10673C">
        <w:rPr>
          <w:rFonts w:ascii="Times New Roman" w:hAnsi="Times New Roman" w:cs="Times New Roman"/>
          <w:color w:val="auto"/>
          <w:sz w:val="24"/>
          <w:szCs w:val="24"/>
        </w:rPr>
        <w:t>- отчет по итогам анализа достижения в 2022 году муниципальным образованием</w:t>
      </w:r>
      <w:r w:rsidRPr="00A2012F">
        <w:rPr>
          <w:rFonts w:ascii="Times New Roman" w:hAnsi="Times New Roman" w:cs="Times New Roman"/>
          <w:color w:val="auto"/>
          <w:sz w:val="24"/>
          <w:szCs w:val="24"/>
        </w:rPr>
        <w:t xml:space="preserve"> «Город Обнинск» целей и задач устойчивого развития, определенных документами стратегического планирования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3</w:t>
      </w:r>
      <w:r w:rsidRPr="0065343F">
        <w:rPr>
          <w:color w:val="231F20"/>
          <w:sz w:val="24"/>
          <w:szCs w:val="24"/>
        </w:rPr>
        <w:t>.1.</w:t>
      </w:r>
      <w:r>
        <w:rPr>
          <w:color w:val="231F20"/>
          <w:sz w:val="24"/>
          <w:szCs w:val="24"/>
        </w:rPr>
        <w:t> </w:t>
      </w:r>
      <w:r w:rsidRPr="0065343F">
        <w:rPr>
          <w:color w:val="231F20"/>
          <w:sz w:val="24"/>
          <w:szCs w:val="24"/>
        </w:rPr>
        <w:t>В</w:t>
      </w:r>
      <w:r w:rsidRPr="0065343F">
        <w:rPr>
          <w:rFonts w:eastAsia="Calibri"/>
          <w:color w:val="231F20"/>
          <w:sz w:val="24"/>
          <w:szCs w:val="24"/>
        </w:rPr>
        <w:t xml:space="preserve"> соответствии со ст. 264.4 БК РФ, ст. 13 </w:t>
      </w:r>
      <w:proofErr w:type="gramStart"/>
      <w:r>
        <w:rPr>
          <w:rFonts w:eastAsia="Calibri"/>
          <w:color w:val="231F20"/>
          <w:sz w:val="24"/>
          <w:szCs w:val="24"/>
        </w:rPr>
        <w:t>р</w:t>
      </w:r>
      <w:proofErr w:type="gramEnd"/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HYPERLINK "consultantplus://offline/ref=A1806733B860B4822F4CA2552DC0C376622BE61FD06917785BADBD3616AB21B8Q6O9O"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65343F">
        <w:rPr>
          <w:color w:val="231F20"/>
          <w:sz w:val="24"/>
          <w:szCs w:val="24"/>
        </w:rPr>
        <w:t>ешени</w:t>
      </w:r>
      <w:r>
        <w:rPr>
          <w:color w:val="231F20"/>
          <w:sz w:val="24"/>
          <w:szCs w:val="24"/>
        </w:rPr>
        <w:fldChar w:fldCharType="end"/>
      </w:r>
      <w:r w:rsidRPr="0065343F">
        <w:rPr>
          <w:color w:val="231F20"/>
          <w:sz w:val="24"/>
          <w:szCs w:val="24"/>
        </w:rPr>
        <w:t>я Обнинского городского Собрания от 27.09.2011 № 05-24 «Об утверждении Положения «О бюджетном процессе в городе Обнинске» (далее - Положение о бюджетном процессе)</w:t>
      </w:r>
      <w:r w:rsidRPr="0065343F">
        <w:rPr>
          <w:rFonts w:eastAsia="Calibri"/>
          <w:color w:val="231F20"/>
          <w:sz w:val="24"/>
          <w:szCs w:val="24"/>
        </w:rPr>
        <w:t xml:space="preserve"> с учетом данных внешней проверки годовой бюджетной отчетности главных администраторов бюджет</w:t>
      </w:r>
      <w:r>
        <w:rPr>
          <w:rFonts w:eastAsia="Calibri"/>
          <w:color w:val="231F20"/>
          <w:sz w:val="24"/>
          <w:szCs w:val="24"/>
        </w:rPr>
        <w:t>ных средств</w:t>
      </w:r>
      <w:r w:rsidRPr="0065343F">
        <w:rPr>
          <w:rFonts w:eastAsia="Calibri"/>
          <w:color w:val="231F20"/>
          <w:sz w:val="24"/>
          <w:szCs w:val="24"/>
        </w:rPr>
        <w:t xml:space="preserve"> </w:t>
      </w:r>
      <w:r w:rsidRPr="0065343F">
        <w:rPr>
          <w:color w:val="231F20"/>
          <w:sz w:val="24"/>
          <w:szCs w:val="24"/>
        </w:rPr>
        <w:t xml:space="preserve">Палатой было подготовлено </w:t>
      </w:r>
      <w:r w:rsidRPr="0065343F">
        <w:rPr>
          <w:rFonts w:eastAsia="Calibri"/>
          <w:color w:val="231F20"/>
          <w:sz w:val="24"/>
          <w:szCs w:val="24"/>
        </w:rPr>
        <w:t xml:space="preserve">заключение на отчет об исполнении бюджета города за </w:t>
      </w:r>
      <w:r>
        <w:rPr>
          <w:rFonts w:eastAsia="Calibri"/>
          <w:color w:val="231F20"/>
          <w:sz w:val="24"/>
          <w:szCs w:val="24"/>
        </w:rPr>
        <w:t>2022</w:t>
      </w:r>
      <w:r w:rsidRPr="0065343F">
        <w:rPr>
          <w:rFonts w:eastAsia="Calibri"/>
          <w:color w:val="231F20"/>
          <w:sz w:val="24"/>
          <w:szCs w:val="24"/>
        </w:rPr>
        <w:t xml:space="preserve"> год.</w:t>
      </w:r>
    </w:p>
    <w:p w:rsidR="00AD2BB1" w:rsidRPr="0065343F" w:rsidRDefault="00AD2BB1" w:rsidP="00AD2BB1">
      <w:pPr>
        <w:tabs>
          <w:tab w:val="left" w:pos="1134"/>
        </w:tabs>
        <w:ind w:firstLine="709"/>
        <w:contextualSpacing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заключении на отчет об исполнении бюджета города за </w:t>
      </w:r>
      <w:r>
        <w:rPr>
          <w:color w:val="231F20"/>
          <w:sz w:val="24"/>
          <w:szCs w:val="24"/>
        </w:rPr>
        <w:t>2022</w:t>
      </w:r>
      <w:r w:rsidRPr="0065343F">
        <w:rPr>
          <w:color w:val="231F20"/>
          <w:sz w:val="24"/>
          <w:szCs w:val="24"/>
        </w:rPr>
        <w:t xml:space="preserve"> год было отмечено, что перечень представленных документов, а также срок предоставления отчета об исполнении бюджета соответствовали требованиям ст. 13 Положения о бюджетном процессе. </w:t>
      </w:r>
    </w:p>
    <w:p w:rsidR="00AD2BB1" w:rsidRPr="0065343F" w:rsidRDefault="00AD2BB1" w:rsidP="00AD2BB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Основные показатели исполнения бюджета города за </w:t>
      </w:r>
      <w:r>
        <w:rPr>
          <w:sz w:val="24"/>
          <w:szCs w:val="24"/>
        </w:rPr>
        <w:t>2022</w:t>
      </w:r>
      <w:r w:rsidRPr="0065343F">
        <w:rPr>
          <w:sz w:val="24"/>
          <w:szCs w:val="24"/>
        </w:rPr>
        <w:t xml:space="preserve"> год соответствовали установленным БК РФ требованиям и исполнены в следующих размерах:</w:t>
      </w:r>
    </w:p>
    <w:p w:rsidR="00AD2BB1" w:rsidRPr="0065343F" w:rsidRDefault="00AD2BB1" w:rsidP="00AD2BB1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 xml:space="preserve">общий объем доходов бюджета города в сумме </w:t>
      </w:r>
      <w:r>
        <w:rPr>
          <w:sz w:val="24"/>
          <w:szCs w:val="24"/>
        </w:rPr>
        <w:t>7 157 787,7</w:t>
      </w:r>
      <w:r w:rsidRPr="0065343F">
        <w:rPr>
          <w:sz w:val="24"/>
          <w:szCs w:val="24"/>
        </w:rPr>
        <w:t xml:space="preserve"> тыс. рублей, в том числе объем безвозмездных поступлений – </w:t>
      </w:r>
      <w:r>
        <w:rPr>
          <w:sz w:val="24"/>
          <w:szCs w:val="24"/>
        </w:rPr>
        <w:t>4 168 273,6</w:t>
      </w:r>
      <w:r w:rsidRPr="0065343F">
        <w:rPr>
          <w:sz w:val="24"/>
          <w:szCs w:val="24"/>
        </w:rPr>
        <w:t xml:space="preserve"> тыс. рублей;</w:t>
      </w:r>
    </w:p>
    <w:p w:rsidR="00AD2BB1" w:rsidRPr="0065343F" w:rsidRDefault="00AD2BB1" w:rsidP="00AD2BB1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 xml:space="preserve">общий объем расходов бюджета города в сумме </w:t>
      </w:r>
      <w:r>
        <w:rPr>
          <w:sz w:val="24"/>
          <w:szCs w:val="24"/>
        </w:rPr>
        <w:t>6 904 067,2</w:t>
      </w:r>
      <w:r w:rsidRPr="0065343F">
        <w:rPr>
          <w:sz w:val="24"/>
          <w:szCs w:val="24"/>
        </w:rPr>
        <w:t xml:space="preserve"> тыс. рублей; </w:t>
      </w:r>
    </w:p>
    <w:p w:rsidR="00AD2BB1" w:rsidRPr="0065343F" w:rsidRDefault="00AD2BB1" w:rsidP="00AD2BB1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- профицит бюджета города составил </w:t>
      </w:r>
      <w:r>
        <w:rPr>
          <w:sz w:val="24"/>
          <w:szCs w:val="24"/>
        </w:rPr>
        <w:t>253 720,5</w:t>
      </w:r>
      <w:r w:rsidRPr="0065343F">
        <w:rPr>
          <w:sz w:val="24"/>
          <w:szCs w:val="24"/>
        </w:rPr>
        <w:t xml:space="preserve"> тыс. рублей;</w:t>
      </w:r>
    </w:p>
    <w:p w:rsidR="00AD2BB1" w:rsidRPr="0065343F" w:rsidRDefault="00AD2BB1" w:rsidP="00AD2BB1">
      <w:pPr>
        <w:tabs>
          <w:tab w:val="left" w:pos="-5245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>муниципальный внутренний долг по состоянию на 01.01.</w:t>
      </w:r>
      <w:r>
        <w:rPr>
          <w:sz w:val="24"/>
          <w:szCs w:val="24"/>
        </w:rPr>
        <w:t>2023 составил 285 </w:t>
      </w:r>
      <w:r w:rsidRPr="0065343F">
        <w:rPr>
          <w:sz w:val="24"/>
          <w:szCs w:val="24"/>
        </w:rPr>
        <w:t>000,0 тыс. рублей, муниципальные гарантии</w:t>
      </w:r>
      <w:r>
        <w:rPr>
          <w:sz w:val="24"/>
          <w:szCs w:val="24"/>
        </w:rPr>
        <w:t xml:space="preserve"> в 2022 году не предоставлялись</w:t>
      </w:r>
      <w:r w:rsidRPr="0065343F">
        <w:rPr>
          <w:sz w:val="24"/>
          <w:szCs w:val="24"/>
        </w:rPr>
        <w:t>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Расходы, предусмотренные на реализацию 1</w:t>
      </w:r>
      <w:r>
        <w:rPr>
          <w:sz w:val="24"/>
          <w:szCs w:val="24"/>
        </w:rPr>
        <w:t>5</w:t>
      </w:r>
      <w:r w:rsidRPr="0065343F">
        <w:rPr>
          <w:sz w:val="24"/>
          <w:szCs w:val="24"/>
        </w:rPr>
        <w:t xml:space="preserve"> муниципальных программ, исполнены на </w:t>
      </w:r>
      <w:r>
        <w:rPr>
          <w:sz w:val="24"/>
          <w:szCs w:val="24"/>
        </w:rPr>
        <w:t>4</w:t>
      </w:r>
      <w:r w:rsidRPr="0065343F">
        <w:rPr>
          <w:sz w:val="24"/>
          <w:szCs w:val="24"/>
        </w:rPr>
        <w:t> </w:t>
      </w:r>
      <w:r>
        <w:rPr>
          <w:sz w:val="24"/>
          <w:szCs w:val="24"/>
        </w:rPr>
        <w:t>874</w:t>
      </w:r>
      <w:r w:rsidRPr="0065343F">
        <w:rPr>
          <w:sz w:val="24"/>
          <w:szCs w:val="24"/>
        </w:rPr>
        <w:t> </w:t>
      </w:r>
      <w:r>
        <w:rPr>
          <w:sz w:val="24"/>
          <w:szCs w:val="24"/>
        </w:rPr>
        <w:t>222</w:t>
      </w:r>
      <w:r w:rsidRPr="0065343F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65343F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97,4</w:t>
      </w:r>
      <w:r w:rsidRPr="0065343F">
        <w:rPr>
          <w:sz w:val="24"/>
          <w:szCs w:val="24"/>
        </w:rPr>
        <w:t xml:space="preserve">% к запланированному </w:t>
      </w:r>
      <w:r>
        <w:rPr>
          <w:sz w:val="24"/>
          <w:szCs w:val="24"/>
        </w:rPr>
        <w:t xml:space="preserve">бюджетной росписью </w:t>
      </w:r>
      <w:r w:rsidRPr="0065343F">
        <w:rPr>
          <w:sz w:val="24"/>
          <w:szCs w:val="24"/>
        </w:rPr>
        <w:t>объему.</w:t>
      </w:r>
    </w:p>
    <w:p w:rsidR="00AD2BB1" w:rsidRPr="0065343F" w:rsidRDefault="00AD2BB1" w:rsidP="00AD2B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Доля расходов, исполненных программно-целевым методом, к общему объему исполненных расходов в </w:t>
      </w:r>
      <w:r>
        <w:rPr>
          <w:sz w:val="24"/>
          <w:szCs w:val="24"/>
        </w:rPr>
        <w:t>2022</w:t>
      </w:r>
      <w:r w:rsidRPr="0065343F">
        <w:rPr>
          <w:sz w:val="24"/>
          <w:szCs w:val="24"/>
        </w:rPr>
        <w:t xml:space="preserve"> году составила </w:t>
      </w:r>
      <w:r>
        <w:rPr>
          <w:sz w:val="24"/>
          <w:szCs w:val="24"/>
        </w:rPr>
        <w:t>70,3</w:t>
      </w:r>
      <w:r w:rsidRPr="0065343F">
        <w:rPr>
          <w:sz w:val="24"/>
          <w:szCs w:val="24"/>
        </w:rPr>
        <w:t>%, что ниже уровня 202</w:t>
      </w:r>
      <w:r>
        <w:rPr>
          <w:sz w:val="24"/>
          <w:szCs w:val="24"/>
        </w:rPr>
        <w:t>1</w:t>
      </w:r>
      <w:r w:rsidRPr="0065343F">
        <w:rPr>
          <w:sz w:val="24"/>
          <w:szCs w:val="24"/>
        </w:rPr>
        <w:t xml:space="preserve"> года (90,</w:t>
      </w:r>
      <w:r>
        <w:rPr>
          <w:sz w:val="24"/>
          <w:szCs w:val="24"/>
        </w:rPr>
        <w:t>4</w:t>
      </w:r>
      <w:r w:rsidRPr="0065343F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AD2BB1" w:rsidRPr="0065343F" w:rsidRDefault="00AD2BB1" w:rsidP="00AD2BB1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65343F">
        <w:rPr>
          <w:sz w:val="24"/>
          <w:szCs w:val="24"/>
        </w:rPr>
        <w:t>Расходы бюджета города на капитальные вложения (бюджетные инвестиции) в 1</w:t>
      </w:r>
      <w:r>
        <w:rPr>
          <w:sz w:val="24"/>
          <w:szCs w:val="24"/>
        </w:rPr>
        <w:t>5</w:t>
      </w:r>
      <w:r w:rsidRPr="0065343F">
        <w:rPr>
          <w:sz w:val="24"/>
          <w:szCs w:val="24"/>
        </w:rPr>
        <w:t xml:space="preserve"> объектов капитального строительства в соответствии с уточненной сводной бюджетной росписью были запланированы в объеме </w:t>
      </w:r>
      <w:r>
        <w:rPr>
          <w:sz w:val="24"/>
          <w:szCs w:val="24"/>
        </w:rPr>
        <w:t>191 898,7</w:t>
      </w:r>
      <w:r w:rsidRPr="0065343F">
        <w:rPr>
          <w:sz w:val="24"/>
          <w:szCs w:val="24"/>
        </w:rPr>
        <w:t xml:space="preserve"> тыс. рублей, в том числе за счет средств федерального бюджета – </w:t>
      </w:r>
      <w:r>
        <w:rPr>
          <w:sz w:val="24"/>
          <w:szCs w:val="24"/>
        </w:rPr>
        <w:t>67 651,8</w:t>
      </w:r>
      <w:r w:rsidRPr="0065343F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35,3</w:t>
      </w:r>
      <w:r w:rsidRPr="0065343F">
        <w:rPr>
          <w:sz w:val="24"/>
          <w:szCs w:val="24"/>
        </w:rPr>
        <w:t xml:space="preserve">% от общего объема, областного бюджета – </w:t>
      </w:r>
      <w:r>
        <w:rPr>
          <w:sz w:val="24"/>
          <w:szCs w:val="24"/>
        </w:rPr>
        <w:t>2 124,2</w:t>
      </w:r>
      <w:r w:rsidRPr="0065343F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1,1</w:t>
      </w:r>
      <w:r w:rsidRPr="0065343F">
        <w:rPr>
          <w:sz w:val="24"/>
          <w:szCs w:val="24"/>
        </w:rPr>
        <w:t xml:space="preserve">%, местного бюджета – </w:t>
      </w:r>
      <w:r>
        <w:rPr>
          <w:sz w:val="24"/>
          <w:szCs w:val="24"/>
        </w:rPr>
        <w:t>122 122,7</w:t>
      </w:r>
      <w:r w:rsidRPr="0065343F">
        <w:rPr>
          <w:sz w:val="24"/>
          <w:szCs w:val="24"/>
        </w:rPr>
        <w:t xml:space="preserve"> тыс. рублей, или</w:t>
      </w:r>
      <w:proofErr w:type="gramEnd"/>
      <w:r w:rsidRPr="0065343F">
        <w:rPr>
          <w:sz w:val="24"/>
          <w:szCs w:val="24"/>
        </w:rPr>
        <w:t xml:space="preserve"> </w:t>
      </w:r>
      <w:r>
        <w:rPr>
          <w:sz w:val="24"/>
          <w:szCs w:val="24"/>
        </w:rPr>
        <w:t>63,6</w:t>
      </w:r>
      <w:r w:rsidRPr="0065343F">
        <w:rPr>
          <w:sz w:val="24"/>
          <w:szCs w:val="24"/>
        </w:rPr>
        <w:t>%.</w:t>
      </w:r>
    </w:p>
    <w:p w:rsidR="00AD2BB1" w:rsidRPr="0065343F" w:rsidRDefault="00AD2BB1" w:rsidP="00AD2BB1">
      <w:pPr>
        <w:suppressAutoHyphens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Исполнение расходов составило </w:t>
      </w:r>
      <w:r>
        <w:rPr>
          <w:sz w:val="24"/>
          <w:szCs w:val="24"/>
        </w:rPr>
        <w:t>187 922,7</w:t>
      </w:r>
      <w:r w:rsidRPr="0065343F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97,9</w:t>
      </w:r>
      <w:r w:rsidRPr="0065343F">
        <w:rPr>
          <w:sz w:val="24"/>
          <w:szCs w:val="24"/>
        </w:rPr>
        <w:t xml:space="preserve">% к уточненной сводной бюджетной росписи. Доля бюджетных инвестиций в объекты капитального строительства в общем объеме исполненных расходов бюджета города за </w:t>
      </w:r>
      <w:r>
        <w:rPr>
          <w:sz w:val="24"/>
          <w:szCs w:val="24"/>
        </w:rPr>
        <w:t>2022</w:t>
      </w:r>
      <w:r w:rsidRPr="0065343F">
        <w:rPr>
          <w:sz w:val="24"/>
          <w:szCs w:val="24"/>
        </w:rPr>
        <w:t xml:space="preserve"> год составила </w:t>
      </w:r>
      <w:r>
        <w:rPr>
          <w:sz w:val="24"/>
          <w:szCs w:val="24"/>
        </w:rPr>
        <w:t>2,7</w:t>
      </w:r>
      <w:r w:rsidRPr="0065343F">
        <w:rPr>
          <w:sz w:val="24"/>
          <w:szCs w:val="24"/>
        </w:rPr>
        <w:t xml:space="preserve">%, что </w:t>
      </w:r>
      <w:r>
        <w:rPr>
          <w:sz w:val="24"/>
          <w:szCs w:val="24"/>
        </w:rPr>
        <w:t>ниже</w:t>
      </w:r>
      <w:r w:rsidRPr="0065343F">
        <w:rPr>
          <w:sz w:val="24"/>
          <w:szCs w:val="24"/>
        </w:rPr>
        <w:t xml:space="preserve"> уровня 202</w:t>
      </w:r>
      <w:r>
        <w:rPr>
          <w:sz w:val="24"/>
          <w:szCs w:val="24"/>
        </w:rPr>
        <w:t>1</w:t>
      </w:r>
      <w:r w:rsidRPr="0065343F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21</w:t>
      </w:r>
      <w:r w:rsidRPr="0065343F">
        <w:rPr>
          <w:sz w:val="24"/>
          <w:szCs w:val="24"/>
        </w:rPr>
        <w:t xml:space="preserve">,3%. 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3</w:t>
      </w:r>
      <w:r w:rsidRPr="0065343F">
        <w:rPr>
          <w:color w:val="231F20"/>
          <w:sz w:val="24"/>
          <w:szCs w:val="24"/>
        </w:rPr>
        <w:t>.2.</w:t>
      </w:r>
      <w:r>
        <w:rPr>
          <w:color w:val="231F20"/>
          <w:sz w:val="24"/>
          <w:szCs w:val="24"/>
        </w:rPr>
        <w:t> </w:t>
      </w:r>
      <w:r w:rsidRPr="0065343F">
        <w:rPr>
          <w:color w:val="231F20"/>
          <w:sz w:val="24"/>
          <w:szCs w:val="24"/>
        </w:rPr>
        <w:t xml:space="preserve">По результатам проведения мониторинга бюджетного процесса в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году Палата представляла </w:t>
      </w:r>
      <w:proofErr w:type="spellStart"/>
      <w:r w:rsidRPr="0065343F">
        <w:rPr>
          <w:color w:val="231F20"/>
          <w:sz w:val="24"/>
          <w:szCs w:val="24"/>
        </w:rPr>
        <w:t>Обнинскому</w:t>
      </w:r>
      <w:proofErr w:type="spellEnd"/>
      <w:r w:rsidRPr="0065343F">
        <w:rPr>
          <w:color w:val="231F20"/>
          <w:sz w:val="24"/>
          <w:szCs w:val="24"/>
        </w:rPr>
        <w:t xml:space="preserve"> городскому Собранию и Администрации города Обнинска </w:t>
      </w:r>
      <w:r>
        <w:rPr>
          <w:color w:val="231F20"/>
          <w:sz w:val="24"/>
          <w:szCs w:val="24"/>
        </w:rPr>
        <w:t>отчеты по итогам анализа</w:t>
      </w:r>
      <w:r w:rsidRPr="0065343F">
        <w:rPr>
          <w:color w:val="231F20"/>
          <w:sz w:val="24"/>
          <w:szCs w:val="24"/>
        </w:rPr>
        <w:t xml:space="preserve"> исполнени</w:t>
      </w:r>
      <w:r>
        <w:rPr>
          <w:color w:val="231F20"/>
          <w:sz w:val="24"/>
          <w:szCs w:val="24"/>
        </w:rPr>
        <w:t>я</w:t>
      </w:r>
      <w:r w:rsidRPr="0065343F">
        <w:rPr>
          <w:color w:val="231F20"/>
          <w:sz w:val="24"/>
          <w:szCs w:val="24"/>
        </w:rPr>
        <w:t xml:space="preserve"> бюджета за 1-й квартал, 1-е полугодие, 9 месяцев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года. Информация содержала оценку исполнения доходных и расходных статей бюджета города, а также анализ выявленных отклонений.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3</w:t>
      </w:r>
      <w:r w:rsidRPr="0065343F">
        <w:rPr>
          <w:color w:val="231F20"/>
          <w:sz w:val="24"/>
          <w:szCs w:val="24"/>
        </w:rPr>
        <w:t>.3.</w:t>
      </w:r>
      <w:r>
        <w:rPr>
          <w:color w:val="231F20"/>
          <w:sz w:val="24"/>
          <w:szCs w:val="24"/>
        </w:rPr>
        <w:t> </w:t>
      </w:r>
      <w:r w:rsidRPr="0065343F">
        <w:rPr>
          <w:color w:val="231F20"/>
          <w:sz w:val="24"/>
          <w:szCs w:val="24"/>
        </w:rPr>
        <w:t xml:space="preserve">В рамках предварительного контроля внесения изменений в бюджет города КСП проводились экспертизы проектов решений о внесении изменений в бюджет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года, по результатам экспертиз было подготовлено </w:t>
      </w:r>
      <w:r>
        <w:rPr>
          <w:color w:val="231F20"/>
          <w:sz w:val="24"/>
          <w:szCs w:val="24"/>
        </w:rPr>
        <w:t>6</w:t>
      </w:r>
      <w:r w:rsidRPr="0065343F">
        <w:rPr>
          <w:color w:val="231F20"/>
          <w:sz w:val="24"/>
          <w:szCs w:val="24"/>
        </w:rPr>
        <w:t xml:space="preserve"> заключени</w:t>
      </w:r>
      <w:r>
        <w:rPr>
          <w:color w:val="231F20"/>
          <w:sz w:val="24"/>
          <w:szCs w:val="24"/>
        </w:rPr>
        <w:t>й</w:t>
      </w:r>
      <w:r w:rsidRPr="0065343F">
        <w:rPr>
          <w:color w:val="231F20"/>
          <w:sz w:val="24"/>
          <w:szCs w:val="24"/>
        </w:rPr>
        <w:t>.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5343F">
        <w:rPr>
          <w:sz w:val="24"/>
          <w:szCs w:val="24"/>
        </w:rPr>
        <w:t>.4. В соответствии с Положением о бюджетном процессе, при проведении экспертизы проекта бюджета на 202</w:t>
      </w:r>
      <w:r>
        <w:rPr>
          <w:sz w:val="24"/>
          <w:szCs w:val="24"/>
        </w:rPr>
        <w:t>4</w:t>
      </w:r>
      <w:r w:rsidRPr="0065343F">
        <w:rPr>
          <w:sz w:val="24"/>
          <w:szCs w:val="24"/>
        </w:rPr>
        <w:t xml:space="preserve"> год плановый период 202</w:t>
      </w:r>
      <w:r>
        <w:rPr>
          <w:sz w:val="24"/>
          <w:szCs w:val="24"/>
        </w:rPr>
        <w:t>5</w:t>
      </w:r>
      <w:r w:rsidRPr="0065343F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65343F">
        <w:rPr>
          <w:sz w:val="24"/>
          <w:szCs w:val="24"/>
        </w:rPr>
        <w:t xml:space="preserve"> годов КСП были подготовлены: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аналитическая информация по основным характеристикам бюджета на очередной финансовый год и плановый период;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- заключение на проект бюджета;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- аналитическая информация в части внесенных изменений в основные характеристики бюджета и поправок, рекомендованных к принятию </w:t>
      </w:r>
      <w:proofErr w:type="spellStart"/>
      <w:r w:rsidRPr="0065343F">
        <w:rPr>
          <w:sz w:val="24"/>
          <w:szCs w:val="24"/>
        </w:rPr>
        <w:t>Обнинским</w:t>
      </w:r>
      <w:proofErr w:type="spellEnd"/>
      <w:r w:rsidRPr="0065343F">
        <w:rPr>
          <w:sz w:val="24"/>
          <w:szCs w:val="24"/>
        </w:rPr>
        <w:t xml:space="preserve"> городским Собранием (второе чтение).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strike/>
          <w:sz w:val="24"/>
          <w:szCs w:val="24"/>
        </w:rPr>
      </w:pPr>
      <w:r w:rsidRPr="0065343F">
        <w:rPr>
          <w:sz w:val="24"/>
          <w:szCs w:val="24"/>
        </w:rPr>
        <w:t>При подготовке заключения на проект бюджета КСП были проанализированы основные показатели прогноза социально-экономического развития города Обнинска на 202</w:t>
      </w:r>
      <w:r>
        <w:rPr>
          <w:sz w:val="24"/>
          <w:szCs w:val="24"/>
        </w:rPr>
        <w:t>4</w:t>
      </w:r>
      <w:r w:rsidRPr="0065343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65343F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65343F">
        <w:rPr>
          <w:sz w:val="24"/>
          <w:szCs w:val="24"/>
        </w:rPr>
        <w:t xml:space="preserve"> годов.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bCs/>
          <w:sz w:val="24"/>
          <w:szCs w:val="24"/>
        </w:rPr>
      </w:pPr>
      <w:r w:rsidRPr="0065343F">
        <w:rPr>
          <w:rFonts w:eastAsia="Calibri"/>
          <w:sz w:val="24"/>
          <w:szCs w:val="24"/>
        </w:rPr>
        <w:t>В ходе проведения экспертизы проекта бюджета КСП была также осуществлена проверка соответствия проекта бюджета, документов и материалов, представленных одновременно с проектом бюджета, требованиям БК РФ, Положения о бюджетном процессе в городе Обнинске, действующему законодательству. Оценено состояние нормативной и методической базы, регламентирующей порядок формирования проекта бюджета, обоснованность расчетов показателей бюджета.</w:t>
      </w:r>
      <w:r w:rsidRPr="0065343F">
        <w:rPr>
          <w:bCs/>
          <w:sz w:val="24"/>
          <w:szCs w:val="24"/>
        </w:rPr>
        <w:t xml:space="preserve"> </w:t>
      </w:r>
    </w:p>
    <w:p w:rsidR="00AD2BB1" w:rsidRPr="0065343F" w:rsidRDefault="00AD2BB1" w:rsidP="00AD2BB1">
      <w:pPr>
        <w:tabs>
          <w:tab w:val="left" w:pos="1418"/>
        </w:tabs>
        <w:ind w:firstLine="709"/>
        <w:jc w:val="both"/>
        <w:rPr>
          <w:rFonts w:eastAsia="Calibri"/>
          <w:color w:val="58585A"/>
          <w:sz w:val="24"/>
          <w:szCs w:val="24"/>
          <w:highlight w:val="green"/>
        </w:rPr>
      </w:pP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экспертизы Проекта бюджета КСП было, в частности, отмечено, что в Проекте решения представлены все основные характеристики бюджета, установленные ст. 184.1 БК РФ, документы и материалы, представленные одновременно с Проектом решения, соответствуют ст. 184.2 БК РФ и ст. 5 Положения о бюджетном процессе. 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>При формировании Проекта бюджета выдержаны требования норм БК РФ относительно размера дефицита бюджета, объема муниципального долга</w:t>
      </w:r>
      <w:r>
        <w:rPr>
          <w:rFonts w:ascii="Times New Roman" w:hAnsi="Times New Roman" w:cs="Times New Roman"/>
          <w:color w:val="auto"/>
          <w:sz w:val="24"/>
          <w:szCs w:val="24"/>
        </w:rPr>
        <w:t>, объема условно утверждаемых расходов, объема бюджетных ассигнований Муниципального дорожного фонда.</w:t>
      </w:r>
    </w:p>
    <w:p w:rsidR="00AD2BB1" w:rsidRPr="006451E0" w:rsidRDefault="00AD2BB1" w:rsidP="00AD2B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  <w:highlight w:val="green"/>
        </w:rPr>
      </w:pP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3</w:t>
      </w:r>
      <w:r w:rsidRPr="0065343F">
        <w:rPr>
          <w:color w:val="231F20"/>
          <w:sz w:val="24"/>
          <w:szCs w:val="24"/>
        </w:rPr>
        <w:t>.5.</w:t>
      </w:r>
      <w:r>
        <w:rPr>
          <w:color w:val="231F20"/>
          <w:sz w:val="24"/>
          <w:szCs w:val="24"/>
        </w:rPr>
        <w:t> </w:t>
      </w:r>
      <w:r w:rsidRPr="0065343F">
        <w:rPr>
          <w:color w:val="231F20"/>
          <w:sz w:val="24"/>
          <w:szCs w:val="24"/>
        </w:rPr>
        <w:t xml:space="preserve">Особое внимание в отчетном году, как и в </w:t>
      </w:r>
      <w:r>
        <w:rPr>
          <w:color w:val="231F20"/>
          <w:sz w:val="24"/>
          <w:szCs w:val="24"/>
        </w:rPr>
        <w:t>2022</w:t>
      </w:r>
      <w:r w:rsidRPr="0065343F">
        <w:rPr>
          <w:color w:val="231F20"/>
          <w:sz w:val="24"/>
          <w:szCs w:val="24"/>
        </w:rPr>
        <w:t xml:space="preserve"> году, Палатой было уделено мониторингу реализации Указа Президента Российской Федерации № 204 </w:t>
      </w:r>
      <w:r>
        <w:rPr>
          <w:color w:val="231F20"/>
          <w:sz w:val="24"/>
          <w:szCs w:val="24"/>
        </w:rPr>
        <w:br/>
      </w:r>
      <w:r w:rsidRPr="0065343F">
        <w:rPr>
          <w:color w:val="231F20"/>
          <w:sz w:val="24"/>
          <w:szCs w:val="24"/>
        </w:rPr>
        <w:t>«О национальных целях и стратегических задачах развития Российской Федерации на период до 2024 года» на территории города Обнинска.</w:t>
      </w:r>
    </w:p>
    <w:p w:rsidR="00AD2BB1" w:rsidRPr="006451E0" w:rsidRDefault="00AD2BB1" w:rsidP="00AD2BB1">
      <w:pPr>
        <w:ind w:firstLine="709"/>
        <w:jc w:val="both"/>
        <w:rPr>
          <w:sz w:val="24"/>
          <w:szCs w:val="24"/>
        </w:rPr>
      </w:pPr>
    </w:p>
    <w:p w:rsidR="00AD2BB1" w:rsidRDefault="00AD2BB1" w:rsidP="00AD2BB1">
      <w:pPr>
        <w:pStyle w:val="1"/>
        <w:ind w:firstLine="425"/>
      </w:pP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В ходе мониторинга национальных проектов (далее – НП) Палатой было отмечено, что в соответствии с Решением о бюджете на </w:t>
      </w:r>
      <w:r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год были предусмотрены бюджетные ассигнования на реализацию 5 НП в рамках исполнения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604F5">
        <w:t xml:space="preserve"> 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8604F5">
        <w:rPr>
          <w:rFonts w:ascii="Times New Roman" w:hAnsi="Times New Roman" w:cs="Times New Roman"/>
          <w:color w:val="auto"/>
          <w:sz w:val="24"/>
          <w:szCs w:val="24"/>
        </w:rPr>
        <w:t>Расходы на реализацию НП в 2023 году составили 743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604F5">
        <w:rPr>
          <w:rFonts w:ascii="Times New Roman" w:hAnsi="Times New Roman" w:cs="Times New Roman"/>
          <w:color w:val="auto"/>
          <w:sz w:val="24"/>
          <w:szCs w:val="24"/>
        </w:rPr>
        <w:t>510,2 тыс. рублей, что на 336 039,7 тыс. рублей, или на 82,5% больше расходов на реализацию НП в 2022 году.</w:t>
      </w:r>
    </w:p>
    <w:p w:rsidR="00AD2BB1" w:rsidRPr="0065343F" w:rsidRDefault="00AD2BB1" w:rsidP="00AD2BB1">
      <w:pPr>
        <w:jc w:val="both"/>
        <w:rPr>
          <w:color w:val="231F20"/>
          <w:sz w:val="24"/>
          <w:szCs w:val="24"/>
        </w:rPr>
      </w:pPr>
    </w:p>
    <w:tbl>
      <w:tblPr>
        <w:tblStyle w:val="ab"/>
        <w:tblpPr w:leftFromText="180" w:rightFromText="180" w:vertAnchor="text" w:horzAnchor="margin" w:tblpX="108" w:tblpY="142"/>
        <w:tblW w:w="0" w:type="auto"/>
        <w:tblBorders>
          <w:top w:val="single" w:sz="12" w:space="0" w:color="007434"/>
          <w:left w:val="single" w:sz="12" w:space="0" w:color="007434"/>
          <w:bottom w:val="single" w:sz="12" w:space="0" w:color="007434"/>
          <w:right w:val="single" w:sz="12" w:space="0" w:color="007434"/>
          <w:insideH w:val="single" w:sz="12" w:space="0" w:color="007434"/>
          <w:insideV w:val="single" w:sz="12" w:space="0" w:color="007434"/>
        </w:tblBorders>
        <w:tblLook w:val="0620" w:firstRow="1" w:lastRow="0" w:firstColumn="0" w:lastColumn="0" w:noHBand="1" w:noVBand="1"/>
      </w:tblPr>
      <w:tblGrid>
        <w:gridCol w:w="4253"/>
        <w:gridCol w:w="1417"/>
        <w:gridCol w:w="1400"/>
        <w:gridCol w:w="2393"/>
      </w:tblGrid>
      <w:tr w:rsidR="00AD2BB1" w:rsidRPr="008F738E" w:rsidTr="001D34D1">
        <w:tc>
          <w:tcPr>
            <w:tcW w:w="4253" w:type="dxa"/>
            <w:vMerge w:val="restart"/>
            <w:vAlign w:val="center"/>
          </w:tcPr>
          <w:p w:rsidR="00AD2BB1" w:rsidRPr="008F738E" w:rsidRDefault="00AD2BB1" w:rsidP="001D34D1">
            <w:pPr>
              <w:jc w:val="center"/>
            </w:pPr>
            <w:r w:rsidRPr="008F738E">
              <w:t>Наименование НП</w:t>
            </w:r>
          </w:p>
        </w:tc>
        <w:tc>
          <w:tcPr>
            <w:tcW w:w="2817" w:type="dxa"/>
            <w:gridSpan w:val="2"/>
            <w:vAlign w:val="center"/>
          </w:tcPr>
          <w:p w:rsidR="00AD2BB1" w:rsidRPr="008F738E" w:rsidRDefault="00AD2BB1" w:rsidP="001D34D1">
            <w:pPr>
              <w:jc w:val="center"/>
            </w:pPr>
            <w:r w:rsidRPr="008F738E">
              <w:t xml:space="preserve">Расходы, тыс. </w:t>
            </w:r>
            <w:r>
              <w:t>рублей</w:t>
            </w:r>
          </w:p>
        </w:tc>
        <w:tc>
          <w:tcPr>
            <w:tcW w:w="2393" w:type="dxa"/>
            <w:vMerge w:val="restart"/>
            <w:vAlign w:val="center"/>
          </w:tcPr>
          <w:p w:rsidR="00AD2BB1" w:rsidRPr="008F738E" w:rsidRDefault="00AD2BB1" w:rsidP="001D34D1">
            <w:pPr>
              <w:jc w:val="center"/>
            </w:pPr>
            <w:r w:rsidRPr="008F738E">
              <w:t xml:space="preserve">Темп роста </w:t>
            </w:r>
            <w:r>
              <w:t>2023</w:t>
            </w:r>
            <w:r w:rsidRPr="008F738E">
              <w:t xml:space="preserve"> года к </w:t>
            </w:r>
            <w:r>
              <w:t>2022</w:t>
            </w:r>
            <w:r w:rsidRPr="008F738E">
              <w:t xml:space="preserve"> году, %</w:t>
            </w:r>
          </w:p>
        </w:tc>
      </w:tr>
      <w:tr w:rsidR="00AD2BB1" w:rsidRPr="008F738E" w:rsidTr="001D34D1">
        <w:tc>
          <w:tcPr>
            <w:tcW w:w="4253" w:type="dxa"/>
            <w:vMerge/>
          </w:tcPr>
          <w:p w:rsidR="00AD2BB1" w:rsidRPr="008F738E" w:rsidRDefault="00AD2BB1" w:rsidP="001D34D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B1" w:rsidRPr="008F738E" w:rsidRDefault="00AD2BB1" w:rsidP="001D34D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8F73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AD2BB1" w:rsidRPr="008F738E" w:rsidRDefault="00AD2BB1" w:rsidP="001D34D1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8F73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vMerge/>
            <w:vAlign w:val="center"/>
          </w:tcPr>
          <w:p w:rsidR="00AD2BB1" w:rsidRPr="008F738E" w:rsidRDefault="00AD2BB1" w:rsidP="001D34D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B1" w:rsidRPr="008F738E" w:rsidTr="001D34D1">
        <w:tc>
          <w:tcPr>
            <w:tcW w:w="4253" w:type="dxa"/>
          </w:tcPr>
          <w:p w:rsidR="00AD2BB1" w:rsidRPr="008F738E" w:rsidRDefault="00AD2BB1" w:rsidP="001D34D1">
            <w:r w:rsidRPr="008F738E">
              <w:t>НП «Безопасные качественные дороги»</w:t>
            </w:r>
          </w:p>
        </w:tc>
        <w:tc>
          <w:tcPr>
            <w:tcW w:w="1417" w:type="dxa"/>
            <w:vAlign w:val="center"/>
          </w:tcPr>
          <w:p w:rsidR="00AD2BB1" w:rsidRPr="00B170E7" w:rsidRDefault="00AD2BB1" w:rsidP="001D34D1">
            <w:pPr>
              <w:jc w:val="right"/>
            </w:pPr>
            <w:r w:rsidRPr="00B170E7">
              <w:t>51 117,2</w:t>
            </w:r>
          </w:p>
        </w:tc>
        <w:tc>
          <w:tcPr>
            <w:tcW w:w="1400" w:type="dxa"/>
          </w:tcPr>
          <w:p w:rsidR="00AD2BB1" w:rsidRPr="008F738E" w:rsidRDefault="00AD2BB1" w:rsidP="001D34D1">
            <w:pPr>
              <w:jc w:val="right"/>
            </w:pPr>
            <w:r>
              <w:t>52 631,6</w:t>
            </w:r>
          </w:p>
        </w:tc>
        <w:tc>
          <w:tcPr>
            <w:tcW w:w="2393" w:type="dxa"/>
            <w:vAlign w:val="center"/>
          </w:tcPr>
          <w:p w:rsidR="00AD2BB1" w:rsidRPr="008F738E" w:rsidRDefault="00AD2BB1" w:rsidP="001D34D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AD2BB1" w:rsidRPr="008F738E" w:rsidTr="001D34D1">
        <w:tc>
          <w:tcPr>
            <w:tcW w:w="4253" w:type="dxa"/>
          </w:tcPr>
          <w:p w:rsidR="00AD2BB1" w:rsidRPr="008F738E" w:rsidRDefault="00AD2BB1" w:rsidP="001D34D1">
            <w:r w:rsidRPr="008F738E">
              <w:t>НП «Жилье и городская среда»</w:t>
            </w:r>
          </w:p>
        </w:tc>
        <w:tc>
          <w:tcPr>
            <w:tcW w:w="1417" w:type="dxa"/>
            <w:vAlign w:val="center"/>
          </w:tcPr>
          <w:p w:rsidR="00AD2BB1" w:rsidRPr="00B170E7" w:rsidRDefault="00AD2BB1" w:rsidP="001D34D1">
            <w:pPr>
              <w:jc w:val="right"/>
            </w:pPr>
            <w:r w:rsidRPr="00B170E7">
              <w:t>89 972,8</w:t>
            </w:r>
          </w:p>
        </w:tc>
        <w:tc>
          <w:tcPr>
            <w:tcW w:w="1400" w:type="dxa"/>
          </w:tcPr>
          <w:p w:rsidR="00AD2BB1" w:rsidRPr="008F738E" w:rsidRDefault="00AD2BB1" w:rsidP="001D34D1">
            <w:pPr>
              <w:jc w:val="right"/>
            </w:pPr>
            <w:r>
              <w:t>528 059,9</w:t>
            </w:r>
          </w:p>
        </w:tc>
        <w:tc>
          <w:tcPr>
            <w:tcW w:w="2393" w:type="dxa"/>
            <w:vAlign w:val="center"/>
          </w:tcPr>
          <w:p w:rsidR="00AD2BB1" w:rsidRPr="008F738E" w:rsidRDefault="00AD2BB1" w:rsidP="001D34D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5,9 раза</w:t>
            </w:r>
          </w:p>
        </w:tc>
      </w:tr>
      <w:tr w:rsidR="00AD2BB1" w:rsidRPr="008F738E" w:rsidTr="001D34D1">
        <w:tc>
          <w:tcPr>
            <w:tcW w:w="4253" w:type="dxa"/>
          </w:tcPr>
          <w:p w:rsidR="00AD2BB1" w:rsidRPr="008F738E" w:rsidRDefault="00AD2BB1" w:rsidP="001D34D1">
            <w:r w:rsidRPr="008F738E">
              <w:t>НП «Образование»</w:t>
            </w:r>
          </w:p>
        </w:tc>
        <w:tc>
          <w:tcPr>
            <w:tcW w:w="1417" w:type="dxa"/>
            <w:vAlign w:val="center"/>
          </w:tcPr>
          <w:p w:rsidR="00AD2BB1" w:rsidRPr="00B170E7" w:rsidRDefault="00AD2BB1" w:rsidP="001D34D1">
            <w:pPr>
              <w:jc w:val="right"/>
            </w:pPr>
            <w:r w:rsidRPr="00B170E7">
              <w:t>2 695,8</w:t>
            </w:r>
          </w:p>
        </w:tc>
        <w:tc>
          <w:tcPr>
            <w:tcW w:w="1400" w:type="dxa"/>
          </w:tcPr>
          <w:p w:rsidR="00AD2BB1" w:rsidRPr="008F738E" w:rsidRDefault="00AD2BB1" w:rsidP="001D34D1">
            <w:pPr>
              <w:jc w:val="right"/>
            </w:pPr>
            <w:r>
              <w:t>8 531,1</w:t>
            </w:r>
          </w:p>
        </w:tc>
        <w:tc>
          <w:tcPr>
            <w:tcW w:w="2393" w:type="dxa"/>
            <w:vAlign w:val="center"/>
          </w:tcPr>
          <w:p w:rsidR="00AD2BB1" w:rsidRPr="008F738E" w:rsidRDefault="00AD2BB1" w:rsidP="001D34D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</w:tr>
      <w:tr w:rsidR="00AD2BB1" w:rsidRPr="008F738E" w:rsidTr="001D34D1">
        <w:tc>
          <w:tcPr>
            <w:tcW w:w="4253" w:type="dxa"/>
          </w:tcPr>
          <w:p w:rsidR="00AD2BB1" w:rsidRPr="008F738E" w:rsidRDefault="00AD2BB1" w:rsidP="001D34D1">
            <w:r w:rsidRPr="008F738E">
              <w:t>НП «Демография»</w:t>
            </w:r>
          </w:p>
        </w:tc>
        <w:tc>
          <w:tcPr>
            <w:tcW w:w="1417" w:type="dxa"/>
            <w:vAlign w:val="center"/>
          </w:tcPr>
          <w:p w:rsidR="00AD2BB1" w:rsidRPr="00B170E7" w:rsidRDefault="00AD2BB1" w:rsidP="001D34D1">
            <w:pPr>
              <w:jc w:val="right"/>
            </w:pPr>
            <w:r w:rsidRPr="00B170E7">
              <w:t>262 684,7</w:t>
            </w:r>
          </w:p>
        </w:tc>
        <w:tc>
          <w:tcPr>
            <w:tcW w:w="1400" w:type="dxa"/>
          </w:tcPr>
          <w:p w:rsidR="00AD2BB1" w:rsidRPr="008F738E" w:rsidRDefault="00AD2BB1" w:rsidP="001D34D1">
            <w:pPr>
              <w:jc w:val="right"/>
            </w:pPr>
            <w:r>
              <w:t>146 185,8</w:t>
            </w:r>
          </w:p>
        </w:tc>
        <w:tc>
          <w:tcPr>
            <w:tcW w:w="2393" w:type="dxa"/>
            <w:vAlign w:val="center"/>
          </w:tcPr>
          <w:p w:rsidR="00AD2BB1" w:rsidRPr="008F738E" w:rsidRDefault="00AD2BB1" w:rsidP="001D34D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AD2BB1" w:rsidRPr="008F738E" w:rsidTr="001D34D1">
        <w:tc>
          <w:tcPr>
            <w:tcW w:w="4253" w:type="dxa"/>
          </w:tcPr>
          <w:p w:rsidR="00AD2BB1" w:rsidRPr="008F738E" w:rsidRDefault="00AD2BB1" w:rsidP="001D34D1">
            <w:r w:rsidRPr="008F738E">
              <w:t>НП «Культура»</w:t>
            </w:r>
          </w:p>
        </w:tc>
        <w:tc>
          <w:tcPr>
            <w:tcW w:w="1417" w:type="dxa"/>
            <w:vAlign w:val="center"/>
          </w:tcPr>
          <w:p w:rsidR="00AD2BB1" w:rsidRPr="00B170E7" w:rsidRDefault="00AD2BB1" w:rsidP="001D34D1">
            <w:pPr>
              <w:jc w:val="right"/>
            </w:pPr>
            <w:r w:rsidRPr="00B170E7">
              <w:t>1 000,0</w:t>
            </w:r>
          </w:p>
        </w:tc>
        <w:tc>
          <w:tcPr>
            <w:tcW w:w="1400" w:type="dxa"/>
          </w:tcPr>
          <w:p w:rsidR="00AD2BB1" w:rsidRPr="008F738E" w:rsidRDefault="00AD2BB1" w:rsidP="001D34D1">
            <w:pPr>
              <w:jc w:val="right"/>
            </w:pPr>
            <w:r>
              <w:t>8 101,8</w:t>
            </w:r>
          </w:p>
        </w:tc>
        <w:tc>
          <w:tcPr>
            <w:tcW w:w="2393" w:type="dxa"/>
            <w:vAlign w:val="center"/>
          </w:tcPr>
          <w:p w:rsidR="00AD2BB1" w:rsidRPr="008F738E" w:rsidRDefault="00AD2BB1" w:rsidP="001D34D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8,1 раза</w:t>
            </w:r>
          </w:p>
        </w:tc>
      </w:tr>
      <w:tr w:rsidR="00AD2BB1" w:rsidRPr="008F738E" w:rsidTr="001D34D1">
        <w:trPr>
          <w:trHeight w:val="335"/>
        </w:trPr>
        <w:tc>
          <w:tcPr>
            <w:tcW w:w="4253" w:type="dxa"/>
            <w:vAlign w:val="center"/>
          </w:tcPr>
          <w:p w:rsidR="00AD2BB1" w:rsidRPr="008F738E" w:rsidRDefault="00AD2BB1" w:rsidP="001D34D1">
            <w:pPr>
              <w:jc w:val="center"/>
            </w:pPr>
            <w:r w:rsidRPr="008F738E">
              <w:t>Итого</w:t>
            </w:r>
          </w:p>
        </w:tc>
        <w:tc>
          <w:tcPr>
            <w:tcW w:w="1417" w:type="dxa"/>
            <w:vAlign w:val="center"/>
          </w:tcPr>
          <w:p w:rsidR="00AD2BB1" w:rsidRPr="003634CE" w:rsidRDefault="00AD2BB1" w:rsidP="001D34D1">
            <w:pPr>
              <w:jc w:val="right"/>
              <w:rPr>
                <w:b/>
              </w:rPr>
            </w:pPr>
            <w:r w:rsidRPr="003634CE">
              <w:rPr>
                <w:b/>
              </w:rPr>
              <w:t>407 470,5</w:t>
            </w:r>
          </w:p>
        </w:tc>
        <w:tc>
          <w:tcPr>
            <w:tcW w:w="1400" w:type="dxa"/>
            <w:vAlign w:val="center"/>
          </w:tcPr>
          <w:p w:rsidR="00AD2BB1" w:rsidRPr="003634CE" w:rsidRDefault="00AD2BB1" w:rsidP="001D34D1">
            <w:pPr>
              <w:jc w:val="right"/>
              <w:rPr>
                <w:b/>
              </w:rPr>
            </w:pPr>
            <w:r w:rsidRPr="003634CE">
              <w:rPr>
                <w:b/>
              </w:rPr>
              <w:t>743 510,2</w:t>
            </w:r>
          </w:p>
        </w:tc>
        <w:tc>
          <w:tcPr>
            <w:tcW w:w="2393" w:type="dxa"/>
            <w:vAlign w:val="center"/>
          </w:tcPr>
          <w:p w:rsidR="00AD2BB1" w:rsidRPr="008F738E" w:rsidRDefault="00AD2BB1" w:rsidP="001D34D1">
            <w:pPr>
              <w:pStyle w:val="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  <w:r w:rsidRPr="008F738E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AD2BB1" w:rsidRPr="00F47468" w:rsidRDefault="00AD2BB1" w:rsidP="00AD2BB1">
      <w:pPr>
        <w:jc w:val="both"/>
        <w:rPr>
          <w:color w:val="231F20"/>
        </w:rPr>
      </w:pPr>
    </w:p>
    <w:p w:rsidR="00AD2BB1" w:rsidRPr="0065343F" w:rsidRDefault="00AD2BB1" w:rsidP="00AD2BB1">
      <w:pPr>
        <w:ind w:firstLine="708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В 202</w:t>
      </w:r>
      <w:r>
        <w:rPr>
          <w:color w:val="231F20"/>
          <w:sz w:val="24"/>
          <w:szCs w:val="24"/>
        </w:rPr>
        <w:t>4</w:t>
      </w:r>
      <w:r w:rsidRPr="0065343F">
        <w:rPr>
          <w:color w:val="231F20"/>
          <w:sz w:val="24"/>
          <w:szCs w:val="24"/>
        </w:rPr>
        <w:t xml:space="preserve"> году в соответствии с планом работы КСП продолжит работу по проведению системного мониторинга национальных проектов, результаты которого будут ежеквартально представляться в Обнинское городское Собрание и Администрацию города Обнинска.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5343F">
        <w:rPr>
          <w:sz w:val="24"/>
          <w:szCs w:val="24"/>
        </w:rPr>
        <w:t>.6.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 xml:space="preserve">В отчетном периоде КСП проведена </w:t>
      </w:r>
      <w:r w:rsidRPr="00D97EC0">
        <w:rPr>
          <w:sz w:val="24"/>
          <w:szCs w:val="24"/>
        </w:rPr>
        <w:t>оценк</w:t>
      </w:r>
      <w:r>
        <w:rPr>
          <w:sz w:val="24"/>
          <w:szCs w:val="24"/>
        </w:rPr>
        <w:t>а</w:t>
      </w:r>
      <w:r w:rsidRPr="00D97EC0">
        <w:rPr>
          <w:sz w:val="24"/>
          <w:szCs w:val="24"/>
        </w:rPr>
        <w:t xml:space="preserve"> эффективности предоставления налоговых льгот и преимуществ</w:t>
      </w:r>
      <w:r>
        <w:rPr>
          <w:sz w:val="24"/>
          <w:szCs w:val="24"/>
        </w:rPr>
        <w:t xml:space="preserve"> </w:t>
      </w:r>
      <w:r w:rsidRPr="00D97EC0">
        <w:rPr>
          <w:sz w:val="24"/>
          <w:szCs w:val="24"/>
        </w:rPr>
        <w:t>в 2022 году</w:t>
      </w:r>
      <w:r w:rsidRPr="0065343F">
        <w:rPr>
          <w:sz w:val="24"/>
          <w:szCs w:val="24"/>
        </w:rPr>
        <w:t>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97EC0">
        <w:rPr>
          <w:rFonts w:ascii="Times New Roman" w:hAnsi="Times New Roman" w:cs="Times New Roman"/>
          <w:color w:val="auto"/>
          <w:sz w:val="24"/>
          <w:szCs w:val="24"/>
        </w:rPr>
        <w:t>В результате применения льгот, установленных федеральным законодательством и решениями Обнинского городского Собрания, объем выпадающих налоговых доходов из бюджета города Обнинска в 2022 году составил 92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376 тыс. </w:t>
      </w:r>
      <w:r>
        <w:rPr>
          <w:rFonts w:ascii="Times New Roman" w:hAnsi="Times New Roman" w:cs="Times New Roman"/>
          <w:color w:val="auto"/>
          <w:sz w:val="24"/>
          <w:szCs w:val="24"/>
        </w:rPr>
        <w:t>рублей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>, в том числе в результате предоставления льгот, установленных решениями Обнинского городского Собрания – 55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121 тыс. </w:t>
      </w:r>
      <w:r>
        <w:rPr>
          <w:rFonts w:ascii="Times New Roman" w:hAnsi="Times New Roman" w:cs="Times New Roman"/>
          <w:color w:val="auto"/>
          <w:sz w:val="24"/>
          <w:szCs w:val="24"/>
        </w:rPr>
        <w:t>рублей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, или 59,7%, из них наибольшая сумма – 43 330 тыс. </w:t>
      </w:r>
      <w:r>
        <w:rPr>
          <w:rFonts w:ascii="Times New Roman" w:hAnsi="Times New Roman" w:cs="Times New Roman"/>
          <w:color w:val="auto"/>
          <w:sz w:val="24"/>
          <w:szCs w:val="24"/>
        </w:rPr>
        <w:t>рублей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 (78,6%) выпадающие доходы в результате освобождения</w:t>
      </w:r>
      <w:proofErr w:type="gramEnd"/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государственных и муниципальных органов и учреждений от уплаты земельного налога.</w:t>
      </w:r>
    </w:p>
    <w:p w:rsidR="00AD2BB1" w:rsidRPr="00D97EC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D97EC0">
        <w:rPr>
          <w:rFonts w:ascii="Times New Roman" w:hAnsi="Times New Roman" w:cs="Times New Roman"/>
          <w:color w:val="auto"/>
          <w:sz w:val="24"/>
          <w:szCs w:val="24"/>
        </w:rPr>
        <w:t>В 2022 году, по сравнению с 2021 годом, объем выпадающих налоговых доходов бюджета города Обнинска от предоставления льгот увеличился на 15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297 тыс. </w:t>
      </w:r>
      <w:r>
        <w:rPr>
          <w:rFonts w:ascii="Times New Roman" w:hAnsi="Times New Roman" w:cs="Times New Roman"/>
          <w:color w:val="auto"/>
          <w:sz w:val="24"/>
          <w:szCs w:val="24"/>
        </w:rPr>
        <w:t>рублей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>, или на 19,8%, в том числе:</w:t>
      </w:r>
    </w:p>
    <w:p w:rsidR="00AD2BB1" w:rsidRPr="00D97EC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D97EC0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>от предоставления льгот на федеральном уровне и применения специальных налоговых режимов на 2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561 тыс. </w:t>
      </w:r>
      <w:r>
        <w:rPr>
          <w:rFonts w:ascii="Times New Roman" w:hAnsi="Times New Roman" w:cs="Times New Roman"/>
          <w:color w:val="auto"/>
          <w:sz w:val="24"/>
          <w:szCs w:val="24"/>
        </w:rPr>
        <w:t>рублей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>, или на 7,4%;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D97EC0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>от предоставления льгот на местном уровне на 12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 xml:space="preserve">736 тыс. </w:t>
      </w:r>
      <w:r>
        <w:rPr>
          <w:rFonts w:ascii="Times New Roman" w:hAnsi="Times New Roman" w:cs="Times New Roman"/>
          <w:color w:val="auto"/>
          <w:sz w:val="24"/>
          <w:szCs w:val="24"/>
        </w:rPr>
        <w:t>рублей</w:t>
      </w:r>
      <w:r w:rsidRPr="00D97EC0">
        <w:rPr>
          <w:rFonts w:ascii="Times New Roman" w:hAnsi="Times New Roman" w:cs="Times New Roman"/>
          <w:color w:val="auto"/>
          <w:sz w:val="24"/>
          <w:szCs w:val="24"/>
        </w:rPr>
        <w:t>, или на 30,0%.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65343F">
        <w:rPr>
          <w:sz w:val="24"/>
          <w:szCs w:val="24"/>
        </w:rPr>
        <w:t>ьготы</w:t>
      </w:r>
      <w:r>
        <w:rPr>
          <w:sz w:val="24"/>
          <w:szCs w:val="24"/>
        </w:rPr>
        <w:t>,</w:t>
      </w:r>
      <w:r w:rsidRPr="0065343F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установленные решениями Обнинского городского Собрания</w:t>
      </w:r>
      <w:r w:rsidRPr="00113EC8">
        <w:rPr>
          <w:bCs/>
          <w:sz w:val="24"/>
          <w:szCs w:val="24"/>
        </w:rPr>
        <w:t xml:space="preserve"> от 18.11.2005 № 05-02 «</w:t>
      </w:r>
      <w:r w:rsidRPr="00113EC8">
        <w:rPr>
          <w:sz w:val="24"/>
          <w:szCs w:val="24"/>
        </w:rPr>
        <w:t xml:space="preserve">Об утверждении Положения «О земельном налоге в городе Обнинске» </w:t>
      </w:r>
      <w:r w:rsidRPr="00113EC8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br/>
      </w:r>
      <w:r w:rsidRPr="00113EC8">
        <w:rPr>
          <w:sz w:val="24"/>
          <w:szCs w:val="24"/>
        </w:rPr>
        <w:t>от 28.11.2017 № 03-34 «Об установлении налога на имущество физических лиц»</w:t>
      </w:r>
      <w:r>
        <w:rPr>
          <w:sz w:val="24"/>
          <w:szCs w:val="24"/>
        </w:rPr>
        <w:t>: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5343F">
        <w:rPr>
          <w:sz w:val="24"/>
          <w:szCs w:val="24"/>
        </w:rPr>
        <w:t xml:space="preserve">по земельному налогу </w:t>
      </w:r>
      <w:r>
        <w:rPr>
          <w:sz w:val="24"/>
          <w:szCs w:val="24"/>
        </w:rPr>
        <w:t>для юридических лиц</w:t>
      </w:r>
      <w:r w:rsidRPr="0065343F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65343F">
        <w:rPr>
          <w:sz w:val="24"/>
          <w:szCs w:val="24"/>
        </w:rPr>
        <w:t>тся востребованн</w:t>
      </w:r>
      <w:r>
        <w:rPr>
          <w:sz w:val="24"/>
          <w:szCs w:val="24"/>
        </w:rPr>
        <w:t>ыми</w:t>
      </w:r>
      <w:r w:rsidRPr="0065343F">
        <w:rPr>
          <w:sz w:val="24"/>
          <w:szCs w:val="24"/>
        </w:rPr>
        <w:t xml:space="preserve"> и </w:t>
      </w:r>
      <w:proofErr w:type="gramStart"/>
      <w:r w:rsidRPr="0065343F">
        <w:rPr>
          <w:sz w:val="24"/>
          <w:szCs w:val="24"/>
        </w:rPr>
        <w:t>направлен</w:t>
      </w:r>
      <w:r>
        <w:rPr>
          <w:sz w:val="24"/>
          <w:szCs w:val="24"/>
        </w:rPr>
        <w:t>ы</w:t>
      </w:r>
      <w:proofErr w:type="gramEnd"/>
      <w:r w:rsidRPr="0065343F">
        <w:rPr>
          <w:sz w:val="24"/>
          <w:szCs w:val="24"/>
        </w:rPr>
        <w:t xml:space="preserve"> на уменьшение встречных финансовых потоков бюджета</w:t>
      </w:r>
      <w:r>
        <w:rPr>
          <w:sz w:val="24"/>
          <w:szCs w:val="24"/>
        </w:rPr>
        <w:t>;</w:t>
      </w: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5343F">
        <w:rPr>
          <w:sz w:val="24"/>
          <w:szCs w:val="24"/>
        </w:rPr>
        <w:t>льготы по земельному налогу для физических лиц и по налогу на имущество физических лиц являются мерой социальной поддержки отдельных категорий граждан.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 w:rsidRPr="00113EC8">
        <w:rPr>
          <w:sz w:val="24"/>
          <w:szCs w:val="24"/>
        </w:rPr>
        <w:t>По результатам оценки эффективности предоставления льгот установлено, что сохранение льгот, предоставляемых в соответствии с</w:t>
      </w:r>
      <w:r>
        <w:rPr>
          <w:sz w:val="24"/>
          <w:szCs w:val="24"/>
        </w:rPr>
        <w:t xml:space="preserve"> вышеуказанными</w:t>
      </w:r>
      <w:r w:rsidRPr="00113EC8">
        <w:rPr>
          <w:sz w:val="24"/>
          <w:szCs w:val="24"/>
        </w:rPr>
        <w:t xml:space="preserve"> решениями Обнинского городского Собрания, востребовано и является целесообразным. 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6CDC">
        <w:rPr>
          <w:sz w:val="24"/>
          <w:szCs w:val="24"/>
        </w:rPr>
        <w:t>.7. КСП</w:t>
      </w:r>
      <w:r w:rsidRPr="0065343F">
        <w:rPr>
          <w:sz w:val="24"/>
          <w:szCs w:val="24"/>
        </w:rPr>
        <w:t xml:space="preserve"> 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 был проведен мониторинг реализации отдельных мероприятий по транспорту, в том числе инфраструктурного проекта, на территории муниципального образования «Город Обнинск» </w:t>
      </w:r>
      <w:r>
        <w:rPr>
          <w:sz w:val="24"/>
          <w:szCs w:val="24"/>
        </w:rPr>
        <w:t xml:space="preserve">за 2022 год и </w:t>
      </w:r>
      <w:r w:rsidRPr="0065343F">
        <w:rPr>
          <w:sz w:val="24"/>
          <w:szCs w:val="24"/>
        </w:rPr>
        <w:t xml:space="preserve">за 9 месяцев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года. </w:t>
      </w: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В рамках проведения мониторинга проанализированы федеральное и региональное законодательство, муниципальные стратегические документы и правовые акты с точки зрения нормативного регулирования реализации отдельных мероприятий по транспорту, а также запланированные расходы и их исполнение.</w:t>
      </w: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proofErr w:type="gramStart"/>
      <w:r w:rsidRPr="007570A6">
        <w:rPr>
          <w:sz w:val="24"/>
          <w:szCs w:val="24"/>
        </w:rPr>
        <w:t xml:space="preserve">Решение вопроса местного значения городского округа по созданию условий для предоставления транспортных услуг населению и организации транспортного обслуживания населения в границах городского округа в 2022-2023 годах осуществлялась </w:t>
      </w:r>
      <w:r>
        <w:rPr>
          <w:sz w:val="24"/>
          <w:szCs w:val="24"/>
        </w:rPr>
        <w:t xml:space="preserve">в рамках </w:t>
      </w:r>
      <w:r w:rsidRPr="007570A6">
        <w:rPr>
          <w:sz w:val="24"/>
          <w:szCs w:val="24"/>
        </w:rPr>
        <w:t>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«Город Обнинск» на 2022-2027 годы, утвержденного постановлением Администрации города Обнинска от 30.06.2023 № 1388-п</w:t>
      </w:r>
      <w:proofErr w:type="gramEnd"/>
      <w:r>
        <w:rPr>
          <w:sz w:val="24"/>
          <w:szCs w:val="24"/>
        </w:rPr>
        <w:t xml:space="preserve"> (далее – Документ планирования на 2022-2027 годы)</w:t>
      </w:r>
      <w:r w:rsidRPr="007570A6">
        <w:rPr>
          <w:sz w:val="24"/>
          <w:szCs w:val="24"/>
        </w:rPr>
        <w:t xml:space="preserve">, </w:t>
      </w:r>
      <w:proofErr w:type="gramStart"/>
      <w:r w:rsidRPr="007570A6">
        <w:rPr>
          <w:sz w:val="24"/>
          <w:szCs w:val="24"/>
        </w:rPr>
        <w:t>предусматривающего</w:t>
      </w:r>
      <w:proofErr w:type="gramEnd"/>
      <w:r w:rsidRPr="007570A6">
        <w:rPr>
          <w:sz w:val="24"/>
          <w:szCs w:val="24"/>
        </w:rPr>
        <w:t xml:space="preserve"> в том числе реализацию инфраструктурного проекта.</w:t>
      </w:r>
      <w:r w:rsidRPr="0065343F">
        <w:rPr>
          <w:sz w:val="24"/>
          <w:szCs w:val="24"/>
        </w:rPr>
        <w:t xml:space="preserve"> </w:t>
      </w:r>
    </w:p>
    <w:p w:rsidR="00AD2BB1" w:rsidRPr="006B4FA6" w:rsidRDefault="00AD2BB1" w:rsidP="00AD2BB1">
      <w:pPr>
        <w:ind w:firstLine="708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По состоянию на 01.10.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из 7 запланированных мероприятий</w:t>
      </w:r>
      <w:r>
        <w:rPr>
          <w:sz w:val="24"/>
          <w:szCs w:val="24"/>
        </w:rPr>
        <w:t xml:space="preserve"> инфраструктурного проекта</w:t>
      </w:r>
      <w:r w:rsidRPr="0065343F">
        <w:rPr>
          <w:sz w:val="24"/>
          <w:szCs w:val="24"/>
        </w:rPr>
        <w:t>, предусмотренн</w:t>
      </w:r>
      <w:r>
        <w:rPr>
          <w:sz w:val="24"/>
          <w:szCs w:val="24"/>
        </w:rPr>
        <w:t>ого</w:t>
      </w:r>
      <w:r w:rsidRPr="0065343F">
        <w:rPr>
          <w:sz w:val="24"/>
          <w:szCs w:val="24"/>
        </w:rPr>
        <w:t xml:space="preserve"> Документом планирования на </w:t>
      </w:r>
      <w:r>
        <w:rPr>
          <w:sz w:val="24"/>
          <w:szCs w:val="24"/>
        </w:rPr>
        <w:t>2022</w:t>
      </w:r>
      <w:r w:rsidRPr="0065343F">
        <w:rPr>
          <w:sz w:val="24"/>
          <w:szCs w:val="24"/>
        </w:rPr>
        <w:t xml:space="preserve">-2027 годы, в полном объеме выполнены </w:t>
      </w:r>
      <w:r>
        <w:rPr>
          <w:sz w:val="24"/>
          <w:szCs w:val="24"/>
        </w:rPr>
        <w:t>5</w:t>
      </w:r>
      <w:r w:rsidRPr="0065343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6534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мероприятие выполнено частично (не построена стационарная автомобильная газонаполнительная компрессорная станция), полноту выполнения 1 мероприятия: «Модернизация автотранспортного предприятия МП «ОПАТП» на момент проведения экспертно-аналитического мероприятия не представилось возможным оценить ввиду отсутствия детализации содержания и объема модернизации </w:t>
      </w:r>
      <w:r w:rsidRPr="006B4FA6">
        <w:rPr>
          <w:sz w:val="24"/>
          <w:szCs w:val="24"/>
        </w:rPr>
        <w:t>в Документе планирования</w:t>
      </w:r>
      <w:r>
        <w:rPr>
          <w:sz w:val="24"/>
          <w:szCs w:val="24"/>
        </w:rPr>
        <w:t xml:space="preserve"> на 2022-2027 годы</w:t>
      </w:r>
      <w:r w:rsidRPr="006B4FA6">
        <w:rPr>
          <w:sz w:val="24"/>
          <w:szCs w:val="24"/>
        </w:rPr>
        <w:t>.</w:t>
      </w: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proofErr w:type="gramStart"/>
      <w:r w:rsidRPr="0065343F">
        <w:rPr>
          <w:sz w:val="24"/>
          <w:szCs w:val="24"/>
        </w:rPr>
        <w:t xml:space="preserve">Расходы на финансирование отдельных мероприятий по транспорту и реализацию инфраструктурного проекта </w:t>
      </w:r>
      <w:r>
        <w:rPr>
          <w:sz w:val="24"/>
          <w:szCs w:val="24"/>
        </w:rPr>
        <w:t xml:space="preserve">за 2022 год исполнены в сумме 1 515 985,5 тыс. рублей, или на 96,9% к запланированным решением о бюджете на 2022 год, </w:t>
      </w:r>
      <w:r w:rsidRPr="0065343F">
        <w:rPr>
          <w:sz w:val="24"/>
          <w:szCs w:val="24"/>
        </w:rPr>
        <w:t xml:space="preserve">за 9 месяцев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года исполнены в сумме </w:t>
      </w:r>
      <w:r>
        <w:rPr>
          <w:sz w:val="24"/>
          <w:szCs w:val="24"/>
        </w:rPr>
        <w:t>178 474,0</w:t>
      </w:r>
      <w:r w:rsidRPr="0065343F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>53,6</w:t>
      </w:r>
      <w:r w:rsidRPr="0065343F">
        <w:rPr>
          <w:sz w:val="24"/>
          <w:szCs w:val="24"/>
        </w:rPr>
        <w:t xml:space="preserve">% к </w:t>
      </w:r>
      <w:r>
        <w:rPr>
          <w:sz w:val="24"/>
          <w:szCs w:val="24"/>
        </w:rPr>
        <w:t>запланированным решением о бюджете</w:t>
      </w:r>
      <w:r w:rsidRPr="0065343F">
        <w:rPr>
          <w:sz w:val="24"/>
          <w:szCs w:val="24"/>
        </w:rPr>
        <w:t xml:space="preserve"> на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год.</w:t>
      </w:r>
      <w:proofErr w:type="gramEnd"/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5343F">
        <w:rPr>
          <w:sz w:val="24"/>
          <w:szCs w:val="24"/>
        </w:rPr>
        <w:t>.8.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 xml:space="preserve">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 был проведен анализ исполнения контрактуемых расходов заказчиками муниципального образования «Город Обнинск» в </w:t>
      </w:r>
      <w:r>
        <w:rPr>
          <w:sz w:val="24"/>
          <w:szCs w:val="24"/>
        </w:rPr>
        <w:t>2022</w:t>
      </w:r>
      <w:r w:rsidRPr="0065343F">
        <w:rPr>
          <w:sz w:val="24"/>
          <w:szCs w:val="24"/>
        </w:rPr>
        <w:t xml:space="preserve"> году с использованием программного комплекса СПАРК-маркетинг.</w:t>
      </w: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В ходе аналитического мероприятия рассмотрена закупочная деятельность 6</w:t>
      </w:r>
      <w:r>
        <w:rPr>
          <w:sz w:val="24"/>
          <w:szCs w:val="24"/>
        </w:rPr>
        <w:t>9</w:t>
      </w:r>
      <w:r w:rsidRPr="00653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</w:t>
      </w:r>
      <w:r w:rsidRPr="0065343F">
        <w:rPr>
          <w:sz w:val="24"/>
          <w:szCs w:val="24"/>
        </w:rPr>
        <w:t xml:space="preserve">заказчиков, осуществляющих свою деятельность в соответствии с Федеральным законом </w:t>
      </w:r>
      <w:r>
        <w:rPr>
          <w:sz w:val="24"/>
          <w:szCs w:val="24"/>
        </w:rPr>
        <w:t>№</w:t>
      </w:r>
      <w:r w:rsidRPr="0065343F">
        <w:rPr>
          <w:sz w:val="24"/>
          <w:szCs w:val="24"/>
        </w:rPr>
        <w:t xml:space="preserve"> 44-ФЗ. </w:t>
      </w:r>
    </w:p>
    <w:p w:rsidR="00AD2BB1" w:rsidRPr="0065343F" w:rsidRDefault="00AD2BB1" w:rsidP="00AD2BB1">
      <w:pPr>
        <w:ind w:firstLine="708"/>
        <w:jc w:val="right"/>
        <w:rPr>
          <w:sz w:val="24"/>
          <w:szCs w:val="24"/>
        </w:rPr>
      </w:pPr>
    </w:p>
    <w:p w:rsidR="00AD2BB1" w:rsidRPr="00B051EF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051EF">
        <w:rPr>
          <w:rFonts w:ascii="Times New Roman" w:hAnsi="Times New Roman" w:cs="Times New Roman"/>
          <w:color w:val="auto"/>
          <w:sz w:val="24"/>
          <w:szCs w:val="24"/>
        </w:rPr>
        <w:t xml:space="preserve">Всего в 2022 году муниципальными заказчиками города Обнинска заключено 6 593 контрактов на общую сумму </w:t>
      </w:r>
      <w:r w:rsidRPr="00B051EF">
        <w:rPr>
          <w:rFonts w:ascii="Times New Roman" w:hAnsi="Times New Roman" w:cs="Times New Roman"/>
          <w:bCs/>
          <w:color w:val="auto"/>
          <w:sz w:val="24"/>
          <w:szCs w:val="24"/>
        </w:rPr>
        <w:t>2 740 847,0</w:t>
      </w:r>
      <w:r w:rsidRPr="00B051EF">
        <w:rPr>
          <w:rFonts w:ascii="Times New Roman" w:hAnsi="Times New Roman" w:cs="Times New Roman"/>
          <w:color w:val="auto"/>
          <w:sz w:val="24"/>
          <w:szCs w:val="24"/>
        </w:rPr>
        <w:t xml:space="preserve"> тыс. рублей, в том числе по результатам конкурентных процедур –</w:t>
      </w:r>
      <w:r w:rsidRPr="00B0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51EF">
        <w:rPr>
          <w:rFonts w:ascii="Times New Roman" w:hAnsi="Times New Roman" w:cs="Times New Roman"/>
          <w:color w:val="auto"/>
          <w:sz w:val="24"/>
          <w:szCs w:val="24"/>
        </w:rPr>
        <w:t>на общую сумму 465 590,4 тыс. рублей, с единственным поставщиком по результатам не состоявшихся конкурентных процедур – на сумму 1 426 873,4 тыс. рублей, без проведения конкурентных процедур (прямые закупки) 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51EF">
        <w:rPr>
          <w:rFonts w:ascii="Times New Roman" w:hAnsi="Times New Roman" w:cs="Times New Roman"/>
          <w:color w:val="auto"/>
          <w:sz w:val="24"/>
          <w:szCs w:val="24"/>
        </w:rPr>
        <w:t>на сумму 848 383,2</w:t>
      </w:r>
      <w:proofErr w:type="gramEnd"/>
      <w:r w:rsidRPr="00B051EF">
        <w:rPr>
          <w:rFonts w:ascii="Times New Roman" w:hAnsi="Times New Roman" w:cs="Times New Roman"/>
          <w:color w:val="auto"/>
          <w:sz w:val="24"/>
          <w:szCs w:val="24"/>
        </w:rPr>
        <w:t xml:space="preserve"> тыс. рублей.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B051EF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относительной экономии при заключении контрактов в 2022 году составил 8,0% от общей суммы начальных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B051EF">
        <w:rPr>
          <w:rFonts w:ascii="Times New Roman" w:hAnsi="Times New Roman" w:cs="Times New Roman"/>
          <w:color w:val="auto"/>
          <w:sz w:val="24"/>
          <w:szCs w:val="24"/>
        </w:rPr>
        <w:t>максимальных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051EF">
        <w:rPr>
          <w:rFonts w:ascii="Times New Roman" w:hAnsi="Times New Roman" w:cs="Times New Roman"/>
          <w:color w:val="auto"/>
          <w:sz w:val="24"/>
          <w:szCs w:val="24"/>
        </w:rPr>
        <w:t xml:space="preserve"> цен контрактов.</w:t>
      </w:r>
      <w:r w:rsidRPr="006451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Default="00AD2BB1" w:rsidP="00AD2BB1">
      <w:pPr>
        <w:pStyle w:val="aa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С целью сокращения неконкурентного сектора закупок, снижения роста уровня несостоявшихся закупок в МО «Город Обнинск» КСП было предложено сократить использование электронных аукционов и рекомендовать заказчикам МО «Город Обнинск» при закупке сложных товаров или услуг применять</w:t>
      </w:r>
      <w:r w:rsidRPr="00F936C1">
        <w:rPr>
          <w:sz w:val="24"/>
          <w:szCs w:val="24"/>
        </w:rPr>
        <w:t xml:space="preserve">, </w:t>
      </w:r>
      <w:r w:rsidRPr="00F936C1">
        <w:rPr>
          <w:bCs/>
          <w:sz w:val="24"/>
          <w:szCs w:val="24"/>
        </w:rPr>
        <w:t>с учетом аукционного перечня,  с</w:t>
      </w:r>
      <w:r>
        <w:rPr>
          <w:bCs/>
          <w:sz w:val="24"/>
          <w:szCs w:val="24"/>
        </w:rPr>
        <w:t>пособы закупки, которые основаны не на показателе «минимальной цены», а на критерии наиболее экономически выгодного предложения (с учетом цены, стоимости дальнейшей</w:t>
      </w:r>
      <w:proofErr w:type="gramEnd"/>
      <w:r>
        <w:rPr>
          <w:bCs/>
          <w:sz w:val="24"/>
          <w:szCs w:val="24"/>
        </w:rPr>
        <w:t xml:space="preserve"> эксплуатации, деловой репутации и предыдущей эффективности).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proofErr w:type="gramStart"/>
      <w:r w:rsidRPr="00B051EF">
        <w:rPr>
          <w:sz w:val="24"/>
          <w:szCs w:val="24"/>
        </w:rPr>
        <w:t>С целью формирования дополнительной экономии бюджета города КСП было предложено рассмотреть возможность принятия муниципального правового акта, регулирующего деятельность заказчиков при осуществлении закупок малого объема с использованием программного комплекса WEB-торги, в частности, рассмотрение маркетинговых исследований посредством их согласования в системе, в случае выбора заказчиком предложения отличного от наименьшего, а также осуществления контроля за использованием заказчиками перечня исключений при осуществлении закупок малого</w:t>
      </w:r>
      <w:proofErr w:type="gramEnd"/>
      <w:r w:rsidRPr="00B051EF">
        <w:rPr>
          <w:sz w:val="24"/>
          <w:szCs w:val="24"/>
        </w:rPr>
        <w:t xml:space="preserve"> объема минуя маркетинговые исследования.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D7E24">
        <w:rPr>
          <w:sz w:val="24"/>
          <w:szCs w:val="24"/>
        </w:rPr>
        <w:t>.9.</w:t>
      </w:r>
      <w:r>
        <w:rPr>
          <w:sz w:val="24"/>
          <w:szCs w:val="24"/>
        </w:rPr>
        <w:t> </w:t>
      </w:r>
      <w:r w:rsidRPr="00FD7E24">
        <w:rPr>
          <w:sz w:val="24"/>
          <w:szCs w:val="24"/>
        </w:rPr>
        <w:t>В</w:t>
      </w:r>
      <w:r>
        <w:rPr>
          <w:sz w:val="24"/>
          <w:szCs w:val="24"/>
        </w:rPr>
        <w:t xml:space="preserve"> отчетном периоде был проведен а</w:t>
      </w:r>
      <w:r w:rsidRPr="00BB58B6">
        <w:rPr>
          <w:sz w:val="24"/>
          <w:szCs w:val="24"/>
        </w:rPr>
        <w:t>нализ регуляторной базы деятельности заказчиков города Обнинска, осуществляющих закупки в соответствии с Федеральным законом от 18.07.2011 № 223-ФЗ «О закупках товаров, работ, услуг отдельными</w:t>
      </w:r>
      <w:r>
        <w:rPr>
          <w:sz w:val="24"/>
          <w:szCs w:val="24"/>
        </w:rPr>
        <w:t xml:space="preserve"> </w:t>
      </w:r>
      <w:r w:rsidRPr="00BB58B6">
        <w:rPr>
          <w:sz w:val="24"/>
          <w:szCs w:val="24"/>
        </w:rPr>
        <w:t xml:space="preserve">видами юридических лиц» </w:t>
      </w:r>
      <w:r>
        <w:rPr>
          <w:sz w:val="24"/>
          <w:szCs w:val="24"/>
        </w:rPr>
        <w:t>(далее – Федеральный закон № 223-ФЗ).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анализируемом периоде (01.01.2021 - 30.06.2023) 20 заказчиков осуществляло закупочную деятельность в соответствии с Федеральным законом № 223-ФЗ.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D708CC">
        <w:rPr>
          <w:rFonts w:ascii="Times New Roman" w:hAnsi="Times New Roman" w:cs="Times New Roman"/>
          <w:color w:val="auto"/>
          <w:sz w:val="24"/>
          <w:szCs w:val="24"/>
        </w:rPr>
        <w:t xml:space="preserve">Объем закупок в соответствии с Федеральным законом № 223-ФЗ имеют тенденции к увеличению, так в 2022 году объем закупок увеличился по сравнению с показателем </w:t>
      </w:r>
      <w:r w:rsidR="00543DC9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D708CC">
        <w:rPr>
          <w:rFonts w:ascii="Times New Roman" w:hAnsi="Times New Roman" w:cs="Times New Roman"/>
          <w:color w:val="auto"/>
          <w:sz w:val="24"/>
          <w:szCs w:val="24"/>
        </w:rPr>
        <w:t xml:space="preserve">2021 года на 15,5%, в 2023 году по сравнению с 2022 годом увеличение составило – 41,7%, </w:t>
      </w:r>
      <w:r w:rsidR="00543DC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D708CC">
        <w:rPr>
          <w:rFonts w:ascii="Times New Roman" w:hAnsi="Times New Roman" w:cs="Times New Roman"/>
          <w:color w:val="auto"/>
          <w:sz w:val="24"/>
          <w:szCs w:val="24"/>
        </w:rPr>
        <w:t>с 2021 годом – 50,8%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составил 2 339,9 млн. рублей</w:t>
      </w:r>
      <w:r w:rsidRPr="00D708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A26F07">
        <w:rPr>
          <w:rFonts w:ascii="Times New Roman" w:hAnsi="Times New Roman" w:cs="Times New Roman"/>
          <w:color w:val="auto"/>
          <w:sz w:val="24"/>
          <w:szCs w:val="24"/>
        </w:rPr>
        <w:t>Выборочны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26F07">
        <w:rPr>
          <w:rFonts w:ascii="Times New Roman" w:hAnsi="Times New Roman" w:cs="Times New Roman"/>
          <w:color w:val="auto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A26F07">
        <w:rPr>
          <w:rFonts w:ascii="Times New Roman" w:hAnsi="Times New Roman" w:cs="Times New Roman"/>
          <w:color w:val="auto"/>
          <w:sz w:val="24"/>
          <w:szCs w:val="24"/>
        </w:rPr>
        <w:t xml:space="preserve"> правовых актов, регламентирующих правила закупки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26F07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закупке), размещенных заказчиками в ЕИС на момент проведения экспертно-аналитического мероприятия, </w:t>
      </w:r>
      <w:r>
        <w:rPr>
          <w:rFonts w:ascii="Times New Roman" w:hAnsi="Times New Roman" w:cs="Times New Roman"/>
          <w:color w:val="auto"/>
          <w:sz w:val="24"/>
          <w:szCs w:val="24"/>
        </w:rPr>
        <w:t>установлено</w:t>
      </w:r>
      <w:r w:rsidRPr="00A26F07">
        <w:rPr>
          <w:rFonts w:ascii="Times New Roman" w:hAnsi="Times New Roman" w:cs="Times New Roman"/>
          <w:color w:val="auto"/>
          <w:sz w:val="24"/>
          <w:szCs w:val="24"/>
        </w:rPr>
        <w:t>, что из 19 рассмотренных КСП Положений о закупках 17 в той или иной степени не соответствуют требованиям Федерального закона № 223-ФЗ.</w:t>
      </w:r>
    </w:p>
    <w:p w:rsidR="00AD2BB1" w:rsidRPr="006451E0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D7E24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A26F07">
        <w:rPr>
          <w:rFonts w:ascii="Times New Roman" w:hAnsi="Times New Roman" w:cs="Times New Roman"/>
          <w:color w:val="auto"/>
          <w:sz w:val="24"/>
          <w:szCs w:val="24"/>
        </w:rPr>
        <w:t>положениях о закупке</w:t>
      </w:r>
      <w:r w:rsidRPr="00FD7E24">
        <w:rPr>
          <w:rFonts w:ascii="Times New Roman" w:hAnsi="Times New Roman" w:cs="Times New Roman"/>
          <w:color w:val="auto"/>
          <w:sz w:val="24"/>
          <w:szCs w:val="24"/>
        </w:rPr>
        <w:t xml:space="preserve"> 15 заказчиков усматривается возможное наличие признаков </w:t>
      </w:r>
      <w:proofErr w:type="spellStart"/>
      <w:r w:rsidRPr="00FD7E24">
        <w:rPr>
          <w:rFonts w:ascii="Times New Roman" w:hAnsi="Times New Roman" w:cs="Times New Roman"/>
          <w:color w:val="auto"/>
          <w:sz w:val="24"/>
          <w:szCs w:val="24"/>
        </w:rPr>
        <w:t>коррупциогенного</w:t>
      </w:r>
      <w:proofErr w:type="spellEnd"/>
      <w:r w:rsidRPr="00FD7E24">
        <w:rPr>
          <w:rFonts w:ascii="Times New Roman" w:hAnsi="Times New Roman" w:cs="Times New Roman"/>
          <w:color w:val="auto"/>
          <w:sz w:val="24"/>
          <w:szCs w:val="24"/>
        </w:rPr>
        <w:t xml:space="preserve"> фактора «отсутствие или неполнота административных процедур», предусмотренного подп. «ж»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в части наличия случая корректировки (изменения) плана закупок</w:t>
      </w:r>
      <w:proofErr w:type="gramEnd"/>
      <w:r w:rsidRPr="00FD7E24">
        <w:rPr>
          <w:rFonts w:ascii="Times New Roman" w:hAnsi="Times New Roman" w:cs="Times New Roman"/>
          <w:color w:val="auto"/>
          <w:sz w:val="24"/>
          <w:szCs w:val="24"/>
        </w:rPr>
        <w:t xml:space="preserve"> «в иных случаях, установленных другими документами Заказчика»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2BB1" w:rsidRPr="00B051EF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экспертно-аналитического мероприятия Палатой было предложено:</w:t>
      </w:r>
    </w:p>
    <w:p w:rsidR="00AD2BB1" w:rsidRPr="00FD7E24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р</w:t>
      </w:r>
      <w:r w:rsidRPr="00FD7E24">
        <w:rPr>
          <w:sz w:val="24"/>
          <w:szCs w:val="24"/>
        </w:rPr>
        <w:t>ассмотреть возможность утверждения Типового положения, нескольких Типовых положений, учитывающих специфику деятельности заказчиков, с целью унификации норм, регулирующих закупки в сфере Федерального закона № 223-ФЗ на муниципальном уровне для всех заказчиков, осуществляющих закупочную деятельность в соответствии с законодательством о закупках от</w:t>
      </w:r>
      <w:r>
        <w:rPr>
          <w:sz w:val="24"/>
          <w:szCs w:val="24"/>
        </w:rPr>
        <w:t>дельными видами юридических лиц;</w:t>
      </w:r>
    </w:p>
    <w:p w:rsidR="00AD2BB1" w:rsidRPr="00FD7E24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у</w:t>
      </w:r>
      <w:r w:rsidRPr="00FD7E24">
        <w:rPr>
          <w:sz w:val="24"/>
          <w:szCs w:val="24"/>
        </w:rPr>
        <w:t>силить контроль и активизировать деятельность органов контроля по реализации полномочий в качестве органа ведомственного контроля предусмотренного ст. 6.1 Федерального закона № 223-ФЗ, в том числе за соблюдением указанными органами Порядка осуществления ведомственного контроля, утвержденного Администрацией города Обнинска</w:t>
      </w:r>
      <w:r>
        <w:rPr>
          <w:sz w:val="24"/>
          <w:szCs w:val="24"/>
        </w:rPr>
        <w:t>;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в</w:t>
      </w:r>
      <w:r w:rsidRPr="00FD7E24">
        <w:rPr>
          <w:sz w:val="24"/>
          <w:szCs w:val="24"/>
        </w:rPr>
        <w:t xml:space="preserve"> целях оптимизации организации ведомственного контроля, рассмотреть вопрос о целесообразности возложения полномочий по ведомственному контролю, предусмотренному ст. 6.1 Федерального закона № 223-ФЗ, в отношении всех заказчиков МО «Город Обнинск» на единый орган контроля – Администрацию города Обнинска</w:t>
      </w:r>
      <w:r>
        <w:rPr>
          <w:sz w:val="24"/>
          <w:szCs w:val="24"/>
        </w:rPr>
        <w:t>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FD7E2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FD7E24">
        <w:rPr>
          <w:sz w:val="24"/>
          <w:szCs w:val="24"/>
        </w:rPr>
        <w:t>В</w:t>
      </w:r>
      <w:r>
        <w:rPr>
          <w:sz w:val="24"/>
          <w:szCs w:val="24"/>
        </w:rPr>
        <w:t xml:space="preserve"> 2023 году КСП принято участие в проведении </w:t>
      </w:r>
      <w:proofErr w:type="gramStart"/>
      <w:r>
        <w:rPr>
          <w:sz w:val="24"/>
          <w:szCs w:val="24"/>
        </w:rPr>
        <w:t>к</w:t>
      </w:r>
      <w:r w:rsidRPr="0052060C">
        <w:rPr>
          <w:sz w:val="24"/>
          <w:szCs w:val="24"/>
        </w:rPr>
        <w:t>росс-отраслево</w:t>
      </w:r>
      <w:r>
        <w:rPr>
          <w:sz w:val="24"/>
          <w:szCs w:val="24"/>
        </w:rPr>
        <w:t>го</w:t>
      </w:r>
      <w:proofErr w:type="gramEnd"/>
      <w:r w:rsidRPr="0052060C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52060C">
        <w:rPr>
          <w:sz w:val="24"/>
          <w:szCs w:val="24"/>
        </w:rPr>
        <w:t xml:space="preserve"> по теме плана работы Счетной палаты РФ</w:t>
      </w:r>
      <w:r>
        <w:rPr>
          <w:sz w:val="24"/>
          <w:szCs w:val="24"/>
        </w:rPr>
        <w:t>:</w:t>
      </w:r>
      <w:r w:rsidRPr="0052060C">
        <w:rPr>
          <w:sz w:val="24"/>
          <w:szCs w:val="24"/>
        </w:rPr>
        <w:t xml:space="preserve"> «Экспертно-аналитическое мероприятие «Мониторинг хода реализации мероприятий национального проекта «Безопасные и качественные автомобильные дороги», «Аудит мер </w:t>
      </w:r>
      <w:proofErr w:type="spellStart"/>
      <w:r w:rsidRPr="0052060C">
        <w:rPr>
          <w:sz w:val="24"/>
          <w:szCs w:val="24"/>
        </w:rPr>
        <w:t>госполитики</w:t>
      </w:r>
      <w:proofErr w:type="spellEnd"/>
      <w:r w:rsidRPr="0052060C">
        <w:rPr>
          <w:sz w:val="24"/>
          <w:szCs w:val="24"/>
        </w:rPr>
        <w:t>, направленных на развитие транспортной инфраструктуры», раздел 3.2 «Отраслевые комплексы мероприятий»</w:t>
      </w:r>
      <w:r>
        <w:rPr>
          <w:sz w:val="24"/>
          <w:szCs w:val="24"/>
        </w:rPr>
        <w:t>.</w:t>
      </w:r>
    </w:p>
    <w:p w:rsidR="00AD2BB1" w:rsidRPr="0052060C" w:rsidRDefault="00AD2BB1" w:rsidP="00AD2BB1">
      <w:pPr>
        <w:ind w:firstLine="708"/>
        <w:jc w:val="both"/>
        <w:rPr>
          <w:sz w:val="24"/>
          <w:szCs w:val="24"/>
        </w:rPr>
      </w:pPr>
      <w:r w:rsidRPr="0052060C">
        <w:rPr>
          <w:sz w:val="24"/>
          <w:szCs w:val="24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с 2018 года начал реализовываться национальный проект «Безопасные качественные дороги» (название в 2019-2020 годах – «Безопасные и качественные автомобильные дороги»).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proofErr w:type="gramStart"/>
      <w:r w:rsidRPr="0052060C">
        <w:rPr>
          <w:sz w:val="24"/>
          <w:szCs w:val="24"/>
        </w:rPr>
        <w:t xml:space="preserve">Согласно информации, размещенной на официальном сайте национального проекта «Безопасные качественные дороги» https://bkdrf.ru/ </w:t>
      </w:r>
      <w:r w:rsidRPr="007A2960">
        <w:rPr>
          <w:sz w:val="24"/>
          <w:szCs w:val="24"/>
        </w:rPr>
        <w:t>(далее – официальный сайт БКД),</w:t>
      </w:r>
      <w:r w:rsidRPr="0052060C">
        <w:rPr>
          <w:sz w:val="24"/>
          <w:szCs w:val="24"/>
        </w:rPr>
        <w:t xml:space="preserve"> национальный проект «Безопасные качественные дороги» (далее – </w:t>
      </w:r>
      <w:r>
        <w:rPr>
          <w:sz w:val="24"/>
          <w:szCs w:val="24"/>
        </w:rPr>
        <w:t>НП БКД</w:t>
      </w:r>
      <w:r w:rsidRPr="0052060C">
        <w:rPr>
          <w:sz w:val="24"/>
          <w:szCs w:val="24"/>
        </w:rPr>
        <w:t>) является основным инструментом достижения стратегической цели: создания современной, комфортной и надежной транспортной инфраструктуры.</w:t>
      </w:r>
      <w:proofErr w:type="gramEnd"/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НП БКД на территории муниципального образования «Город Обнинск» реализуется в рамках муниципальной программы «Дорожное хозяйство города Обнинска».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Pr="0052060C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52060C">
        <w:rPr>
          <w:rFonts w:ascii="Times New Roman" w:hAnsi="Times New Roman" w:cs="Times New Roman"/>
          <w:color w:val="auto"/>
          <w:sz w:val="24"/>
          <w:szCs w:val="24"/>
        </w:rPr>
        <w:t xml:space="preserve">Расходы бюджета на реализацию НП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БКД </w:t>
      </w:r>
      <w:r w:rsidRPr="0052060C">
        <w:rPr>
          <w:rFonts w:ascii="Times New Roman" w:hAnsi="Times New Roman" w:cs="Times New Roman"/>
          <w:color w:val="auto"/>
          <w:sz w:val="24"/>
          <w:szCs w:val="24"/>
        </w:rPr>
        <w:t>в 2019-2022 годах составили 436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2060C">
        <w:rPr>
          <w:rFonts w:ascii="Times New Roman" w:hAnsi="Times New Roman" w:cs="Times New Roman"/>
          <w:color w:val="auto"/>
          <w:sz w:val="24"/>
          <w:szCs w:val="24"/>
        </w:rPr>
        <w:t xml:space="preserve">897,2 тыс. рублей. В структуре расходов бюджета на реализацию НП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БКД </w:t>
      </w:r>
      <w:r w:rsidRPr="0052060C">
        <w:rPr>
          <w:rFonts w:ascii="Times New Roman" w:hAnsi="Times New Roman" w:cs="Times New Roman"/>
          <w:color w:val="auto"/>
          <w:sz w:val="24"/>
          <w:szCs w:val="24"/>
        </w:rPr>
        <w:t>в разрезе источников финансирования:</w:t>
      </w:r>
    </w:p>
    <w:p w:rsidR="00AD2BB1" w:rsidRPr="0052060C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52060C">
        <w:rPr>
          <w:rFonts w:ascii="Times New Roman" w:hAnsi="Times New Roman" w:cs="Times New Roman"/>
          <w:color w:val="auto"/>
          <w:sz w:val="24"/>
          <w:szCs w:val="24"/>
        </w:rPr>
        <w:t>- 57,4%, или 250 644,0 тыс. рублей составили средства федерального бюджета;</w:t>
      </w:r>
    </w:p>
    <w:p w:rsidR="00AD2BB1" w:rsidRPr="0052060C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52060C">
        <w:rPr>
          <w:rFonts w:ascii="Times New Roman" w:hAnsi="Times New Roman" w:cs="Times New Roman"/>
          <w:color w:val="auto"/>
          <w:sz w:val="24"/>
          <w:szCs w:val="24"/>
        </w:rPr>
        <w:t>- 38,0%, или 166 077,3 тыс. рублей – средства бюджета Калужской области;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52060C">
        <w:rPr>
          <w:rFonts w:ascii="Times New Roman" w:hAnsi="Times New Roman" w:cs="Times New Roman"/>
          <w:color w:val="auto"/>
          <w:sz w:val="24"/>
          <w:szCs w:val="24"/>
        </w:rPr>
        <w:t>- 4,6%, или 20 175,9 тыс. рублей – средства местного бюджета.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рамках реализации НП БКД было заключено в 2019 году – 5 контрактов, в 2020 году - 6 контрактов, в 2021 году - 6 контрактов, в 2022 году – 4 контракта.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 w:rsidRPr="00C36269">
        <w:rPr>
          <w:rFonts w:ascii="Times New Roman" w:hAnsi="Times New Roman" w:cs="Times New Roman"/>
          <w:color w:val="auto"/>
          <w:sz w:val="24"/>
          <w:szCs w:val="24"/>
        </w:rPr>
        <w:t>По информации официального сайта БКД за период реализации НП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БКД</w:t>
      </w:r>
      <w:r w:rsidRPr="00C36269">
        <w:rPr>
          <w:rFonts w:ascii="Times New Roman" w:hAnsi="Times New Roman" w:cs="Times New Roman"/>
          <w:color w:val="auto"/>
          <w:sz w:val="24"/>
          <w:szCs w:val="24"/>
        </w:rPr>
        <w:t xml:space="preserve"> в муниципальном образовании «Город Обнинск» выполнен ремонт покрытия проезжей части на 25 автомобильных дорогах (35 участков общей протяженностью 28,7 км).</w:t>
      </w:r>
    </w:p>
    <w:p w:rsidR="00AD2BB1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экспертно-аналитического мероприятия Палатой было, в частности, предложено:</w:t>
      </w:r>
    </w:p>
    <w:p w:rsidR="00AD2BB1" w:rsidRPr="00FD7E24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в</w:t>
      </w:r>
      <w:r w:rsidRPr="00E13EAA">
        <w:rPr>
          <w:sz w:val="24"/>
          <w:szCs w:val="24"/>
        </w:rPr>
        <w:t xml:space="preserve"> целях обеспечения контроля исполнения гарантийных обязательств по контрактам, заключенным в рамках реализации НП БКД, рассмотреть вопрос об утверждении на период </w:t>
      </w:r>
      <w:proofErr w:type="gramStart"/>
      <w:r w:rsidRPr="00E13EAA">
        <w:rPr>
          <w:sz w:val="24"/>
          <w:szCs w:val="24"/>
        </w:rPr>
        <w:t>действия гарантийных паспортов плана проведения проверок гарантийных объектов</w:t>
      </w:r>
      <w:proofErr w:type="gramEnd"/>
      <w:r w:rsidRPr="00E13EAA">
        <w:rPr>
          <w:sz w:val="24"/>
          <w:szCs w:val="24"/>
        </w:rPr>
        <w:t xml:space="preserve"> с периодичностью не менее одного раза в год</w:t>
      </w:r>
      <w:r>
        <w:rPr>
          <w:sz w:val="24"/>
          <w:szCs w:val="24"/>
        </w:rPr>
        <w:t>;</w:t>
      </w:r>
    </w:p>
    <w:p w:rsidR="00AD2BB1" w:rsidRPr="00FD7E24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в</w:t>
      </w:r>
      <w:r w:rsidRPr="00E13EAA">
        <w:rPr>
          <w:sz w:val="24"/>
          <w:szCs w:val="24"/>
        </w:rPr>
        <w:t xml:space="preserve"> случае нарушения подрядчиками гарантийных обязательств, обеспечить применение к подрядчикам штрафных санкций в соответствии с требованиями Федерального закона № 44-ФЗ, условиями муниципальных контрактов.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Pr="0065343F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5343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5343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 xml:space="preserve">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 был проведен анализ </w:t>
      </w:r>
      <w:r w:rsidRPr="00E13EAA">
        <w:rPr>
          <w:sz w:val="24"/>
          <w:szCs w:val="24"/>
        </w:rPr>
        <w:t>достижения в 2022 году муниципальным образованием «Город Обнинск» целей и задач устойчивого развития, определенных документами стратегического планирования</w:t>
      </w:r>
      <w:r w:rsidRPr="0065343F">
        <w:rPr>
          <w:sz w:val="24"/>
          <w:szCs w:val="24"/>
        </w:rPr>
        <w:t>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5791">
        <w:rPr>
          <w:sz w:val="24"/>
          <w:szCs w:val="24"/>
        </w:rPr>
        <w:t xml:space="preserve">тратегическое планирование в муниципальном образовании «Город Обнинск» регламентировано в соответствии с предъявляемыми </w:t>
      </w:r>
      <w:r>
        <w:rPr>
          <w:sz w:val="24"/>
          <w:szCs w:val="24"/>
        </w:rPr>
        <w:t xml:space="preserve">федеральным законодательством </w:t>
      </w:r>
      <w:r w:rsidRPr="00445791">
        <w:rPr>
          <w:sz w:val="24"/>
          <w:szCs w:val="24"/>
        </w:rPr>
        <w:t>требованиями к составу нормативных документов.</w:t>
      </w:r>
      <w:r w:rsidRPr="0065343F">
        <w:rPr>
          <w:sz w:val="24"/>
          <w:szCs w:val="24"/>
        </w:rPr>
        <w:t xml:space="preserve"> </w:t>
      </w:r>
    </w:p>
    <w:p w:rsidR="00AD2BB1" w:rsidRPr="00113EC8" w:rsidRDefault="00AD2BB1" w:rsidP="00AD2BB1">
      <w:pPr>
        <w:ind w:firstLine="708"/>
        <w:jc w:val="both"/>
        <w:rPr>
          <w:sz w:val="24"/>
          <w:szCs w:val="24"/>
        </w:rPr>
      </w:pPr>
      <w:proofErr w:type="gramStart"/>
      <w:r w:rsidRPr="00D40853">
        <w:rPr>
          <w:sz w:val="24"/>
          <w:szCs w:val="24"/>
          <w:shd w:val="clear" w:color="auto" w:fill="FFFFFF"/>
        </w:rPr>
        <w:t>Вместе с тем в ходе анализа документов стратегического планирования</w:t>
      </w:r>
      <w:r w:rsidRPr="00D40853">
        <w:rPr>
          <w:rFonts w:eastAsia="Calibri"/>
          <w:sz w:val="24"/>
          <w:szCs w:val="24"/>
        </w:rPr>
        <w:t xml:space="preserve"> </w:t>
      </w:r>
      <w:r w:rsidRPr="00D40853">
        <w:rPr>
          <w:sz w:val="24"/>
          <w:szCs w:val="24"/>
          <w:shd w:val="clear" w:color="auto" w:fill="FFFFFF"/>
        </w:rPr>
        <w:t xml:space="preserve">были отмечены отдельные недостатки в части не обеспечения полноты согласованности отдельных положений документов с принципами </w:t>
      </w:r>
      <w:r w:rsidRPr="00D40853">
        <w:rPr>
          <w:sz w:val="24"/>
          <w:szCs w:val="24"/>
        </w:rPr>
        <w:t xml:space="preserve">организации и функционирования системы стратегического планирования, </w:t>
      </w:r>
      <w:r w:rsidRPr="00113EC8">
        <w:rPr>
          <w:sz w:val="24"/>
          <w:szCs w:val="24"/>
        </w:rPr>
        <w:t xml:space="preserve">установленными ст. 7 Федерального закона от 28.06.2014 № 172-ФЗ «О стратегическом планировании в Российской Федерации» (далее – Закон о стратегическом планировании): единства и целостности, сбалансированности системы стратегического планирования, </w:t>
      </w:r>
      <w:proofErr w:type="spellStart"/>
      <w:r w:rsidRPr="00113EC8">
        <w:rPr>
          <w:sz w:val="24"/>
          <w:szCs w:val="24"/>
        </w:rPr>
        <w:t>измеряемости</w:t>
      </w:r>
      <w:proofErr w:type="spellEnd"/>
      <w:r w:rsidRPr="00113EC8">
        <w:rPr>
          <w:sz w:val="24"/>
          <w:szCs w:val="24"/>
        </w:rPr>
        <w:t xml:space="preserve"> целей, соответствия показателей</w:t>
      </w:r>
      <w:proofErr w:type="gramEnd"/>
      <w:r w:rsidRPr="00113EC8">
        <w:rPr>
          <w:sz w:val="24"/>
          <w:szCs w:val="24"/>
        </w:rPr>
        <w:t xml:space="preserve"> целям.</w:t>
      </w:r>
    </w:p>
    <w:p w:rsidR="00AD2BB1" w:rsidRPr="00113EC8" w:rsidRDefault="00AD2BB1" w:rsidP="00AD2BB1">
      <w:pPr>
        <w:ind w:firstLine="708"/>
        <w:jc w:val="right"/>
        <w:rPr>
          <w:sz w:val="24"/>
          <w:szCs w:val="24"/>
        </w:rPr>
      </w:pPr>
    </w:p>
    <w:p w:rsidR="00AD2BB1" w:rsidRPr="00113EC8" w:rsidRDefault="00AD2BB1" w:rsidP="00AD2BB1">
      <w:pPr>
        <w:pStyle w:val="1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13EC8">
        <w:rPr>
          <w:rFonts w:ascii="Times New Roman" w:hAnsi="Times New Roman" w:cs="Times New Roman"/>
          <w:color w:val="auto"/>
          <w:sz w:val="24"/>
          <w:szCs w:val="24"/>
        </w:rPr>
        <w:t>Анализ достижения в 2022 году значений индикаторов целей и задач устойчивого развития, определенных Стратегией социально-экономического развития муниципального образования «Город Обнинск» как наукограда Российской Федерации на 2017 - 2025 годы (далее – Стратегия), показал, что из 12 основных показателей социально-экономического развития, определенных в Стратегии, 7 показателей достигли установленного значения или превысили его, не достигли целевого значения 5 показателей.</w:t>
      </w:r>
      <w:proofErr w:type="gramEnd"/>
    </w:p>
    <w:p w:rsidR="00AD2BB1" w:rsidRPr="00113EC8" w:rsidRDefault="00AD2BB1" w:rsidP="00AD2BB1">
      <w:pPr>
        <w:ind w:firstLine="708"/>
        <w:jc w:val="both"/>
        <w:rPr>
          <w:color w:val="FF0000"/>
          <w:sz w:val="24"/>
          <w:szCs w:val="24"/>
        </w:rPr>
      </w:pPr>
    </w:p>
    <w:p w:rsidR="00AD2BB1" w:rsidRPr="00113EC8" w:rsidRDefault="00AD2BB1" w:rsidP="00AD2BB1">
      <w:pPr>
        <w:ind w:firstLine="708"/>
        <w:jc w:val="both"/>
        <w:rPr>
          <w:sz w:val="24"/>
          <w:szCs w:val="24"/>
        </w:rPr>
      </w:pPr>
      <w:r w:rsidRPr="00113EC8">
        <w:rPr>
          <w:sz w:val="24"/>
          <w:szCs w:val="24"/>
        </w:rPr>
        <w:t xml:space="preserve">По результатам экспертно-аналитического мероприятия Палатой было, в частности, предложено: </w:t>
      </w:r>
    </w:p>
    <w:p w:rsidR="00AD2BB1" w:rsidRPr="00113EC8" w:rsidRDefault="00AD2BB1" w:rsidP="00AD2BB1">
      <w:pPr>
        <w:ind w:firstLine="708"/>
        <w:jc w:val="both"/>
        <w:rPr>
          <w:sz w:val="24"/>
          <w:szCs w:val="24"/>
        </w:rPr>
      </w:pPr>
      <w:r w:rsidRPr="00113EC8">
        <w:rPr>
          <w:sz w:val="24"/>
          <w:szCs w:val="24"/>
        </w:rPr>
        <w:t>- </w:t>
      </w:r>
      <w:r w:rsidRPr="00113EC8">
        <w:rPr>
          <w:rFonts w:eastAsia="Calibri"/>
          <w:sz w:val="24"/>
          <w:szCs w:val="24"/>
        </w:rPr>
        <w:t xml:space="preserve">руководствоваться принципами </w:t>
      </w:r>
      <w:r w:rsidRPr="00113EC8">
        <w:rPr>
          <w:sz w:val="24"/>
          <w:szCs w:val="24"/>
        </w:rPr>
        <w:t>организации и функционирования системы стратегического планирования, установленными ст. 7 Закона о стратегическом планировании,</w:t>
      </w:r>
      <w:r w:rsidRPr="00113EC8">
        <w:rPr>
          <w:rFonts w:eastAsia="Calibri"/>
          <w:sz w:val="24"/>
          <w:szCs w:val="24"/>
        </w:rPr>
        <w:t xml:space="preserve"> при разработке в дальнейшем стратегических документов</w:t>
      </w:r>
      <w:r w:rsidRPr="00113EC8">
        <w:rPr>
          <w:sz w:val="24"/>
          <w:szCs w:val="24"/>
        </w:rPr>
        <w:t>;</w:t>
      </w:r>
    </w:p>
    <w:p w:rsidR="00AD2BB1" w:rsidRPr="00D40853" w:rsidRDefault="00AD2BB1" w:rsidP="00AD2BB1">
      <w:pPr>
        <w:ind w:firstLine="708"/>
        <w:jc w:val="both"/>
        <w:rPr>
          <w:sz w:val="24"/>
          <w:szCs w:val="24"/>
        </w:rPr>
      </w:pPr>
      <w:r w:rsidRPr="00113EC8">
        <w:rPr>
          <w:sz w:val="24"/>
          <w:szCs w:val="24"/>
        </w:rPr>
        <w:t>-</w:t>
      </w:r>
      <w:r w:rsidRPr="00113EC8">
        <w:rPr>
          <w:rFonts w:eastAsia="Calibri"/>
          <w:sz w:val="24"/>
          <w:szCs w:val="24"/>
        </w:rPr>
        <w:t xml:space="preserve"> </w:t>
      </w:r>
      <w:r w:rsidRPr="00113EC8">
        <w:rPr>
          <w:sz w:val="24"/>
          <w:szCs w:val="24"/>
        </w:rPr>
        <w:t>обеспечить полноту и актуальность документов стратегического планирования муниципального образования в государственном реестре документов стратегического</w:t>
      </w:r>
      <w:r w:rsidRPr="00D40853">
        <w:rPr>
          <w:sz w:val="24"/>
          <w:szCs w:val="24"/>
        </w:rPr>
        <w:t xml:space="preserve"> планирования.</w:t>
      </w:r>
    </w:p>
    <w:p w:rsidR="00AD2BB1" w:rsidRDefault="00AD2BB1" w:rsidP="00AD2BB1">
      <w:pPr>
        <w:ind w:firstLine="708"/>
        <w:jc w:val="both"/>
        <w:rPr>
          <w:sz w:val="24"/>
          <w:szCs w:val="24"/>
        </w:rPr>
      </w:pP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740E">
        <w:rPr>
          <w:sz w:val="24"/>
          <w:szCs w:val="24"/>
        </w:rPr>
        <w:t>.12. В</w:t>
      </w:r>
      <w:r w:rsidRPr="0065343F">
        <w:rPr>
          <w:sz w:val="24"/>
          <w:szCs w:val="24"/>
        </w:rPr>
        <w:t xml:space="preserve"> рамках исполнения полномочий контрольно-счетного органа и в соответствии с Положением «О взаимодействии органов местного самоуправления муниципального образования «Город Обнинск», </w:t>
      </w:r>
      <w:proofErr w:type="spellStart"/>
      <w:r w:rsidRPr="0065343F">
        <w:rPr>
          <w:sz w:val="24"/>
          <w:szCs w:val="24"/>
        </w:rPr>
        <w:t>утвержденным</w:t>
      </w:r>
      <w:proofErr w:type="spellEnd"/>
      <w:r w:rsidRPr="0065343F">
        <w:rPr>
          <w:sz w:val="24"/>
          <w:szCs w:val="24"/>
        </w:rPr>
        <w:t xml:space="preserve"> решением Обнинского городского Собрания от 27.09.2011 </w:t>
      </w:r>
      <w:r>
        <w:rPr>
          <w:sz w:val="24"/>
          <w:szCs w:val="24"/>
        </w:rPr>
        <w:t>№ </w:t>
      </w:r>
      <w:r w:rsidRPr="0065343F">
        <w:rPr>
          <w:sz w:val="24"/>
          <w:szCs w:val="24"/>
        </w:rPr>
        <w:t>08-24, КСП проведена экспертиза 1</w:t>
      </w:r>
      <w:r>
        <w:rPr>
          <w:sz w:val="24"/>
          <w:szCs w:val="24"/>
        </w:rPr>
        <w:t>9</w:t>
      </w:r>
      <w:r w:rsidRPr="0065343F">
        <w:rPr>
          <w:sz w:val="24"/>
          <w:szCs w:val="24"/>
        </w:rPr>
        <w:t xml:space="preserve"> проектов муниципальных правовых актов, направленных </w:t>
      </w:r>
      <w:proofErr w:type="spellStart"/>
      <w:r w:rsidRPr="0065343F">
        <w:rPr>
          <w:sz w:val="24"/>
          <w:szCs w:val="24"/>
        </w:rPr>
        <w:t>Обнинским</w:t>
      </w:r>
      <w:proofErr w:type="spellEnd"/>
      <w:r w:rsidRPr="0065343F">
        <w:rPr>
          <w:sz w:val="24"/>
          <w:szCs w:val="24"/>
        </w:rPr>
        <w:t xml:space="preserve"> городским Собранием, и </w:t>
      </w:r>
      <w:r>
        <w:rPr>
          <w:sz w:val="24"/>
          <w:szCs w:val="24"/>
        </w:rPr>
        <w:t>2</w:t>
      </w:r>
      <w:r w:rsidRPr="0065343F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ов</w:t>
      </w:r>
      <w:r w:rsidRPr="0065343F">
        <w:rPr>
          <w:sz w:val="24"/>
          <w:szCs w:val="24"/>
        </w:rPr>
        <w:t xml:space="preserve"> муниципальных программ, направленных Администрацией города Обнинска.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экспертизы КСП подготовлены заключения, содержащие анализ пояснительных записок к проектам и финансово-экономических обоснований представленных проектов, отмечены замечания и предложения, которые учтены представительным органом при их принятии.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9873A8" w:rsidRDefault="00AD2BB1" w:rsidP="00AD2BB1">
      <w:pPr>
        <w:pStyle w:val="aa"/>
        <w:numPr>
          <w:ilvl w:val="0"/>
          <w:numId w:val="2"/>
        </w:numPr>
        <w:spacing w:after="200" w:line="276" w:lineRule="auto"/>
        <w:rPr>
          <w:b/>
          <w:sz w:val="26"/>
          <w:szCs w:val="26"/>
        </w:rPr>
      </w:pPr>
      <w:r w:rsidRPr="009873A8">
        <w:rPr>
          <w:b/>
          <w:sz w:val="26"/>
          <w:szCs w:val="26"/>
        </w:rPr>
        <w:t>Организационная и методическая деятельность</w:t>
      </w:r>
    </w:p>
    <w:p w:rsidR="00AD2BB1" w:rsidRPr="009873A8" w:rsidRDefault="00AD2BB1" w:rsidP="00AD2BB1">
      <w:pPr>
        <w:pStyle w:val="aa"/>
        <w:ind w:left="1069"/>
        <w:rPr>
          <w:sz w:val="24"/>
          <w:szCs w:val="24"/>
        </w:rPr>
      </w:pPr>
    </w:p>
    <w:p w:rsidR="00AD2BB1" w:rsidRPr="0065343F" w:rsidRDefault="00AD2BB1" w:rsidP="00AD2BB1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65343F">
        <w:rPr>
          <w:sz w:val="24"/>
          <w:szCs w:val="24"/>
        </w:rPr>
        <w:t xml:space="preserve">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 организационная работа КСП была направлена на повышение эффективности и качества контрольной и экспертно-аналитической работы.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На </w:t>
      </w:r>
      <w:r>
        <w:rPr>
          <w:color w:val="231F20"/>
          <w:sz w:val="24"/>
          <w:szCs w:val="24"/>
        </w:rPr>
        <w:t>8</w:t>
      </w:r>
      <w:r w:rsidRPr="0065343F">
        <w:rPr>
          <w:color w:val="231F20"/>
          <w:sz w:val="24"/>
          <w:szCs w:val="24"/>
        </w:rPr>
        <w:t xml:space="preserve"> заседаниях Коллегией КСП рассматривались вопросы планирования деятельности, результаты работы КСП, обсуждались вопросы внутренней организации работы.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Палатой была продолжена работа по реализации в своей деятельности норм Федерального закона № 6-ФЗ в части стандартизации деятельности.</w:t>
      </w:r>
    </w:p>
    <w:p w:rsidR="00AD2BB1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По состоянию на 1 января 202</w:t>
      </w:r>
      <w:r>
        <w:rPr>
          <w:color w:val="231F20"/>
          <w:sz w:val="24"/>
          <w:szCs w:val="24"/>
        </w:rPr>
        <w:t>4</w:t>
      </w:r>
      <w:r w:rsidRPr="0065343F">
        <w:rPr>
          <w:color w:val="231F20"/>
          <w:sz w:val="24"/>
          <w:szCs w:val="24"/>
        </w:rPr>
        <w:t xml:space="preserve"> года Палатой разработано и утверждено 15 стандартов, в том числе 12 стандартов в рамках деятельности КСП по муниципальному внешнему финансовому контролю, 3 стандарта организации деятельности Палаты. 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В 2023 году КСП начато изучение практики деятельности контрольно-счетных органов субъектов РФ с целью разработки и внедрения стандарта </w:t>
      </w:r>
      <w:proofErr w:type="gramStart"/>
      <w:r>
        <w:rPr>
          <w:color w:val="231F20"/>
          <w:sz w:val="24"/>
          <w:szCs w:val="24"/>
        </w:rPr>
        <w:t>риск-ориентированного</w:t>
      </w:r>
      <w:proofErr w:type="gramEnd"/>
      <w:r>
        <w:rPr>
          <w:color w:val="231F20"/>
          <w:sz w:val="24"/>
          <w:szCs w:val="24"/>
        </w:rPr>
        <w:t xml:space="preserve"> подхода в контрольной и экспертно-аналитической деятельности Палаты.</w:t>
      </w:r>
      <w:r w:rsidRPr="0065343F">
        <w:rPr>
          <w:sz w:val="24"/>
          <w:szCs w:val="24"/>
        </w:rPr>
        <w:t xml:space="preserve"> 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proofErr w:type="gramStart"/>
      <w:r w:rsidRPr="0065343F">
        <w:rPr>
          <w:color w:val="231F20"/>
          <w:sz w:val="24"/>
          <w:szCs w:val="24"/>
        </w:rPr>
        <w:t>В целях реализации Федерального закона от 09.02.2009 № 8-ФЗ «Об обеспечении доступа к информации о деятельности государственных органов и органов местного самоуправления», а так же в целях исполнения требований об обеспечении доступа к информации о деятельности контрольно-счетных органов, установленных ст. 19 Федерального закона № 6-ФЗ, Палата размещает годовые планы работы КСП, ежеквартальную информацию и ежегодные отчеты о деятельности Палаты, стандарты внешнего муниципального</w:t>
      </w:r>
      <w:proofErr w:type="gramEnd"/>
      <w:r w:rsidRPr="0065343F">
        <w:rPr>
          <w:color w:val="231F20"/>
          <w:sz w:val="24"/>
          <w:szCs w:val="24"/>
        </w:rPr>
        <w:t xml:space="preserve"> финансового контроля на </w:t>
      </w:r>
      <w:r>
        <w:rPr>
          <w:color w:val="231F20"/>
          <w:sz w:val="24"/>
          <w:szCs w:val="24"/>
        </w:rPr>
        <w:t xml:space="preserve">странице КСП </w:t>
      </w:r>
      <w:r w:rsidRPr="0065343F">
        <w:rPr>
          <w:color w:val="231F20"/>
          <w:sz w:val="24"/>
          <w:szCs w:val="24"/>
        </w:rPr>
        <w:t>официально</w:t>
      </w:r>
      <w:r>
        <w:rPr>
          <w:color w:val="231F20"/>
          <w:sz w:val="24"/>
          <w:szCs w:val="24"/>
        </w:rPr>
        <w:t>го</w:t>
      </w:r>
      <w:r w:rsidRPr="0065343F">
        <w:rPr>
          <w:color w:val="231F20"/>
          <w:sz w:val="24"/>
          <w:szCs w:val="24"/>
        </w:rPr>
        <w:t xml:space="preserve"> сайт</w:t>
      </w:r>
      <w:r>
        <w:rPr>
          <w:color w:val="231F20"/>
          <w:sz w:val="24"/>
          <w:szCs w:val="24"/>
        </w:rPr>
        <w:t>а</w:t>
      </w:r>
      <w:r w:rsidRPr="0065343F">
        <w:rPr>
          <w:color w:val="231F20"/>
          <w:sz w:val="24"/>
          <w:szCs w:val="24"/>
        </w:rPr>
        <w:t xml:space="preserve"> Обнинского городского Собрания http://www.gs-obninsk.ru.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соответствии со ст. 8 Положения о КСП </w:t>
      </w:r>
      <w:proofErr w:type="gramStart"/>
      <w:r w:rsidRPr="0065343F">
        <w:rPr>
          <w:color w:val="231F20"/>
          <w:sz w:val="24"/>
          <w:szCs w:val="24"/>
        </w:rPr>
        <w:t>информация</w:t>
      </w:r>
      <w:proofErr w:type="gramEnd"/>
      <w:r w:rsidRPr="0065343F">
        <w:rPr>
          <w:color w:val="231F20"/>
          <w:sz w:val="24"/>
          <w:szCs w:val="24"/>
        </w:rPr>
        <w:t xml:space="preserve"> о результатах проведенных контрольных и экспертно-аналитических мероприятиях ежеквартально представлялась </w:t>
      </w:r>
      <w:proofErr w:type="spellStart"/>
      <w:r w:rsidRPr="0065343F">
        <w:rPr>
          <w:color w:val="231F20"/>
          <w:sz w:val="24"/>
          <w:szCs w:val="24"/>
        </w:rPr>
        <w:t>Обнинскому</w:t>
      </w:r>
      <w:proofErr w:type="spellEnd"/>
      <w:r w:rsidRPr="0065343F">
        <w:rPr>
          <w:color w:val="231F20"/>
          <w:sz w:val="24"/>
          <w:szCs w:val="24"/>
        </w:rPr>
        <w:t xml:space="preserve"> городскому Собранию и Администрации города Обнинска, а также размещалась в средствах массовой информации и сети Интернет. 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Отчеты по результатам контрольных и экспертно-аналитических мероприятий КСП рассматривались на заседаниях профильных комитетов Обнинского городского Собрания.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году в соответствии с требованиями Федерального закона от 09.02.2009 </w:t>
      </w:r>
      <w:r>
        <w:rPr>
          <w:color w:val="231F20"/>
          <w:sz w:val="24"/>
          <w:szCs w:val="24"/>
        </w:rPr>
        <w:br/>
      </w:r>
      <w:r w:rsidRPr="0065343F">
        <w:rPr>
          <w:color w:val="231F20"/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 ведутся официальные страницы КСП в социальных сетях: «</w:t>
      </w:r>
      <w:proofErr w:type="spellStart"/>
      <w:r w:rsidRPr="0065343F">
        <w:rPr>
          <w:color w:val="231F20"/>
          <w:sz w:val="24"/>
          <w:szCs w:val="24"/>
        </w:rPr>
        <w:t>ВКонтакте</w:t>
      </w:r>
      <w:proofErr w:type="spellEnd"/>
      <w:r w:rsidRPr="0065343F">
        <w:rPr>
          <w:color w:val="231F20"/>
          <w:sz w:val="24"/>
          <w:szCs w:val="24"/>
        </w:rPr>
        <w:t xml:space="preserve">» и «Одноклассники», а также официальный канал в мессенджере </w:t>
      </w:r>
      <w:proofErr w:type="spellStart"/>
      <w:r w:rsidRPr="0065343F">
        <w:rPr>
          <w:color w:val="231F20"/>
          <w:sz w:val="24"/>
          <w:szCs w:val="24"/>
        </w:rPr>
        <w:t>Telegram</w:t>
      </w:r>
      <w:proofErr w:type="spellEnd"/>
      <w:r w:rsidRPr="0065343F">
        <w:rPr>
          <w:color w:val="231F20"/>
          <w:sz w:val="24"/>
          <w:szCs w:val="24"/>
        </w:rPr>
        <w:t xml:space="preserve">. 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</w:p>
    <w:p w:rsidR="00AD2BB1" w:rsidRPr="004D7784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4.2. </w:t>
      </w:r>
      <w:proofErr w:type="gramStart"/>
      <w:r w:rsidRPr="004D7784">
        <w:rPr>
          <w:color w:val="231F20"/>
          <w:sz w:val="24"/>
          <w:szCs w:val="24"/>
        </w:rPr>
        <w:t xml:space="preserve">В рамках исполнения полномочий по противодействию коррупции в </w:t>
      </w:r>
      <w:r>
        <w:rPr>
          <w:color w:val="231F20"/>
          <w:sz w:val="24"/>
          <w:szCs w:val="24"/>
        </w:rPr>
        <w:t>2023</w:t>
      </w:r>
      <w:r w:rsidRPr="004D7784">
        <w:rPr>
          <w:color w:val="231F20"/>
          <w:sz w:val="24"/>
          <w:szCs w:val="24"/>
        </w:rPr>
        <w:t xml:space="preserve"> году Председатель КСП принимал участие в заседаниях межведомственной рабочей группы по противодействию коррупции, созданной при Прокуратуре города Обнинска, а также в заседаниях экспертного совета Обнинского городского Собрания по проведению антикоррупционной экспертизы проектов нормативных правовых актов.</w:t>
      </w:r>
      <w:proofErr w:type="gramEnd"/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При проведении контрольных и экспертно-аналитических мероприятий Палатой осуществлялся анализ возможного наличия </w:t>
      </w:r>
      <w:proofErr w:type="spellStart"/>
      <w:r w:rsidRPr="0065343F">
        <w:rPr>
          <w:color w:val="231F20"/>
          <w:sz w:val="24"/>
          <w:szCs w:val="24"/>
        </w:rPr>
        <w:t>коррупциогенных</w:t>
      </w:r>
      <w:proofErr w:type="spellEnd"/>
      <w:r w:rsidRPr="0065343F">
        <w:rPr>
          <w:color w:val="231F20"/>
          <w:sz w:val="24"/>
          <w:szCs w:val="24"/>
        </w:rPr>
        <w:t xml:space="preserve"> факторов и конфликта интересов в деятельности объектов проверок</w:t>
      </w:r>
      <w:r>
        <w:rPr>
          <w:color w:val="231F20"/>
          <w:sz w:val="24"/>
          <w:szCs w:val="24"/>
        </w:rPr>
        <w:t xml:space="preserve"> и их должностных лиц</w:t>
      </w:r>
      <w:r w:rsidRPr="0065343F">
        <w:rPr>
          <w:color w:val="231F20"/>
          <w:sz w:val="24"/>
          <w:szCs w:val="24"/>
        </w:rPr>
        <w:t xml:space="preserve">, в муниципальных нормативных правовых актах и их проектах, результаты которого </w:t>
      </w:r>
      <w:r>
        <w:rPr>
          <w:color w:val="231F20"/>
          <w:sz w:val="24"/>
          <w:szCs w:val="24"/>
        </w:rPr>
        <w:t>отражались в документах по результатам контрольных и экспертно-аналитических мероприятий.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В ходе проведения </w:t>
      </w:r>
      <w:r>
        <w:rPr>
          <w:sz w:val="24"/>
          <w:szCs w:val="24"/>
        </w:rPr>
        <w:t>3</w:t>
      </w:r>
      <w:r w:rsidRPr="0065343F">
        <w:rPr>
          <w:sz w:val="24"/>
          <w:szCs w:val="24"/>
        </w:rPr>
        <w:t xml:space="preserve"> контрольных и </w:t>
      </w:r>
      <w:r>
        <w:rPr>
          <w:sz w:val="24"/>
          <w:szCs w:val="24"/>
        </w:rPr>
        <w:t>1</w:t>
      </w:r>
      <w:r w:rsidRPr="0065343F">
        <w:rPr>
          <w:sz w:val="24"/>
          <w:szCs w:val="24"/>
        </w:rPr>
        <w:t xml:space="preserve"> экспертно-аналитическ</w:t>
      </w:r>
      <w:r>
        <w:rPr>
          <w:sz w:val="24"/>
          <w:szCs w:val="24"/>
        </w:rPr>
        <w:t>ого</w:t>
      </w:r>
      <w:r w:rsidRPr="0065343F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65343F">
        <w:rPr>
          <w:sz w:val="24"/>
          <w:szCs w:val="24"/>
        </w:rPr>
        <w:t xml:space="preserve"> Палатой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</w:t>
      </w:r>
      <w:r>
        <w:rPr>
          <w:sz w:val="24"/>
          <w:szCs w:val="24"/>
        </w:rPr>
        <w:t xml:space="preserve"> (далее – Методика)</w:t>
      </w:r>
      <w:r w:rsidRPr="0065343F">
        <w:rPr>
          <w:sz w:val="24"/>
          <w:szCs w:val="24"/>
        </w:rPr>
        <w:t>, в 2</w:t>
      </w:r>
      <w:r>
        <w:rPr>
          <w:sz w:val="24"/>
          <w:szCs w:val="24"/>
        </w:rPr>
        <w:t>0</w:t>
      </w:r>
      <w:r w:rsidRPr="0065343F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ях</w:t>
      </w:r>
      <w:r w:rsidRPr="0065343F">
        <w:rPr>
          <w:sz w:val="24"/>
          <w:szCs w:val="24"/>
        </w:rPr>
        <w:t xml:space="preserve"> был</w:t>
      </w:r>
      <w:r>
        <w:rPr>
          <w:sz w:val="24"/>
          <w:szCs w:val="24"/>
        </w:rPr>
        <w:t>о</w:t>
      </w:r>
      <w:r w:rsidRPr="0065343F">
        <w:rPr>
          <w:sz w:val="24"/>
          <w:szCs w:val="24"/>
        </w:rPr>
        <w:t xml:space="preserve"> выявлено  наличие признаков </w:t>
      </w:r>
      <w:proofErr w:type="spellStart"/>
      <w:r w:rsidRPr="0065343F">
        <w:rPr>
          <w:sz w:val="24"/>
          <w:szCs w:val="24"/>
        </w:rPr>
        <w:t>коррупциогенных</w:t>
      </w:r>
      <w:proofErr w:type="spellEnd"/>
      <w:r w:rsidRPr="0065343F">
        <w:rPr>
          <w:sz w:val="24"/>
          <w:szCs w:val="24"/>
        </w:rPr>
        <w:t xml:space="preserve"> факторов, в том числе: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2 </w:t>
      </w:r>
      <w:r w:rsidRPr="0065343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 (подп</w:t>
      </w:r>
      <w:r>
        <w:rPr>
          <w:sz w:val="24"/>
          <w:szCs w:val="24"/>
        </w:rPr>
        <w:t>.</w:t>
      </w:r>
      <w:r w:rsidRPr="0065343F">
        <w:rPr>
          <w:sz w:val="24"/>
          <w:szCs w:val="24"/>
        </w:rPr>
        <w:t xml:space="preserve"> «а» п</w:t>
      </w:r>
      <w:r>
        <w:rPr>
          <w:sz w:val="24"/>
          <w:szCs w:val="24"/>
        </w:rPr>
        <w:t>.</w:t>
      </w:r>
      <w:r w:rsidRPr="0065343F">
        <w:rPr>
          <w:sz w:val="24"/>
          <w:szCs w:val="24"/>
        </w:rPr>
        <w:t xml:space="preserve"> 3 Методики);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>1</w:t>
      </w:r>
      <w:r>
        <w:rPr>
          <w:sz w:val="24"/>
          <w:szCs w:val="24"/>
        </w:rPr>
        <w:t>7 </w:t>
      </w:r>
      <w:r w:rsidRPr="0065343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65343F">
        <w:rPr>
          <w:sz w:val="24"/>
          <w:szCs w:val="24"/>
        </w:rPr>
        <w:t>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(подп</w:t>
      </w:r>
      <w:r>
        <w:rPr>
          <w:sz w:val="24"/>
          <w:szCs w:val="24"/>
        </w:rPr>
        <w:t>.</w:t>
      </w:r>
      <w:r w:rsidRPr="0065343F">
        <w:rPr>
          <w:sz w:val="24"/>
          <w:szCs w:val="24"/>
        </w:rPr>
        <w:t xml:space="preserve"> «ж» п</w:t>
      </w:r>
      <w:r>
        <w:rPr>
          <w:sz w:val="24"/>
          <w:szCs w:val="24"/>
        </w:rPr>
        <w:t>.</w:t>
      </w:r>
      <w:r w:rsidRPr="0065343F">
        <w:rPr>
          <w:sz w:val="24"/>
          <w:szCs w:val="24"/>
        </w:rPr>
        <w:t xml:space="preserve"> 3 Методики);</w:t>
      </w:r>
    </w:p>
    <w:p w:rsidR="00AD2BB1" w:rsidRPr="0065343F" w:rsidRDefault="00AD2BB1" w:rsidP="00AD2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</w:t>
      </w:r>
      <w:r w:rsidRPr="0065343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1036E5">
        <w:rPr>
          <w:sz w:val="24"/>
          <w:szCs w:val="24"/>
        </w:rPr>
        <w:t xml:space="preserve"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 </w:t>
      </w:r>
      <w:r w:rsidRPr="0065343F">
        <w:rPr>
          <w:sz w:val="24"/>
          <w:szCs w:val="24"/>
        </w:rPr>
        <w:t>(подп</w:t>
      </w:r>
      <w:r>
        <w:rPr>
          <w:sz w:val="24"/>
          <w:szCs w:val="24"/>
        </w:rPr>
        <w:t>.</w:t>
      </w:r>
      <w:r w:rsidRPr="0065343F">
        <w:rPr>
          <w:sz w:val="24"/>
          <w:szCs w:val="24"/>
        </w:rPr>
        <w:t xml:space="preserve"> «</w:t>
      </w:r>
      <w:r>
        <w:rPr>
          <w:sz w:val="24"/>
          <w:szCs w:val="24"/>
        </w:rPr>
        <w:t>а</w:t>
      </w:r>
      <w:r w:rsidRPr="0065343F">
        <w:rPr>
          <w:sz w:val="24"/>
          <w:szCs w:val="24"/>
        </w:rPr>
        <w:t>» п</w:t>
      </w:r>
      <w:r>
        <w:rPr>
          <w:sz w:val="24"/>
          <w:szCs w:val="24"/>
        </w:rPr>
        <w:t>.</w:t>
      </w:r>
      <w:r w:rsidRPr="0065343F">
        <w:rPr>
          <w:sz w:val="24"/>
          <w:szCs w:val="24"/>
        </w:rPr>
        <w:t xml:space="preserve"> 4 Методики).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Кроме того, в соответствии с Планом деятельности КСП по противодействию коррупции на 202</w:t>
      </w:r>
      <w:r>
        <w:rPr>
          <w:color w:val="231F20"/>
          <w:sz w:val="24"/>
          <w:szCs w:val="24"/>
        </w:rPr>
        <w:t>3</w:t>
      </w:r>
      <w:r w:rsidRPr="0065343F">
        <w:rPr>
          <w:color w:val="231F20"/>
          <w:sz w:val="24"/>
          <w:szCs w:val="24"/>
        </w:rPr>
        <w:t> - </w:t>
      </w:r>
      <w:r>
        <w:rPr>
          <w:color w:val="231F20"/>
          <w:sz w:val="24"/>
          <w:szCs w:val="24"/>
        </w:rPr>
        <w:t>2024</w:t>
      </w:r>
      <w:r w:rsidRPr="0065343F">
        <w:rPr>
          <w:color w:val="231F20"/>
          <w:sz w:val="24"/>
          <w:szCs w:val="24"/>
        </w:rPr>
        <w:t xml:space="preserve"> годы КСП </w:t>
      </w:r>
      <w:r>
        <w:rPr>
          <w:color w:val="231F20"/>
          <w:sz w:val="24"/>
          <w:szCs w:val="24"/>
        </w:rPr>
        <w:t xml:space="preserve">в 2023 году </w:t>
      </w:r>
      <w:r w:rsidRPr="0065343F">
        <w:rPr>
          <w:color w:val="231F20"/>
          <w:sz w:val="24"/>
          <w:szCs w:val="24"/>
        </w:rPr>
        <w:t xml:space="preserve">был реализован комплекс мероприятий, обеспечивающих согласованное использование правовых, образовательных, воспитательных, организационных, профилактических и иных мер, направленных на выявление, предупреждение и пресечение коррупции при прохождении муниципальной службы в КСП. 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</w:p>
    <w:p w:rsidR="00AD2BB1" w:rsidRPr="004D7784" w:rsidRDefault="00AD2BB1" w:rsidP="00AD2BB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4D7784">
        <w:rPr>
          <w:sz w:val="24"/>
          <w:szCs w:val="24"/>
        </w:rPr>
        <w:t xml:space="preserve">Как и в предыдущие годы, в </w:t>
      </w:r>
      <w:r>
        <w:rPr>
          <w:sz w:val="24"/>
          <w:szCs w:val="24"/>
        </w:rPr>
        <w:t>2023</w:t>
      </w:r>
      <w:r w:rsidRPr="004D7784">
        <w:rPr>
          <w:sz w:val="24"/>
          <w:szCs w:val="24"/>
        </w:rPr>
        <w:t xml:space="preserve"> году КСП принимала активное участие в работе Союза муниципальных контрольно-счетных органов РФ (далее – Союз МКСО) и Ассоциации контрольно-счетных органов Калужской области (далее – АКСО Калужской области).</w:t>
      </w:r>
    </w:p>
    <w:p w:rsidR="00AD2BB1" w:rsidRPr="0065343F" w:rsidRDefault="00AD2BB1" w:rsidP="00AD2BB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Так, в </w:t>
      </w:r>
      <w:r>
        <w:rPr>
          <w:sz w:val="24"/>
          <w:szCs w:val="24"/>
        </w:rPr>
        <w:t>течение 2023</w:t>
      </w:r>
      <w:r w:rsidRPr="0065343F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целях обмена опытом сотрудники </w:t>
      </w:r>
      <w:r w:rsidRPr="0065343F">
        <w:rPr>
          <w:sz w:val="24"/>
          <w:szCs w:val="24"/>
        </w:rPr>
        <w:t>КСП прин</w:t>
      </w:r>
      <w:r>
        <w:rPr>
          <w:sz w:val="24"/>
          <w:szCs w:val="24"/>
        </w:rPr>
        <w:t>има</w:t>
      </w:r>
      <w:r w:rsidRPr="0065343F">
        <w:rPr>
          <w:sz w:val="24"/>
          <w:szCs w:val="24"/>
        </w:rPr>
        <w:t>л</w:t>
      </w:r>
      <w:r>
        <w:rPr>
          <w:sz w:val="24"/>
          <w:szCs w:val="24"/>
        </w:rPr>
        <w:t>и участие в работе 19 круглых</w:t>
      </w:r>
      <w:r w:rsidRPr="0065343F">
        <w:rPr>
          <w:sz w:val="24"/>
          <w:szCs w:val="24"/>
        </w:rPr>
        <w:t xml:space="preserve"> стол</w:t>
      </w:r>
      <w:r>
        <w:rPr>
          <w:sz w:val="24"/>
          <w:szCs w:val="24"/>
        </w:rPr>
        <w:t>ов и 3 обуч</w:t>
      </w:r>
      <w:r w:rsidRPr="0065343F">
        <w:rPr>
          <w:sz w:val="24"/>
          <w:szCs w:val="24"/>
        </w:rPr>
        <w:t>а</w:t>
      </w:r>
      <w:r>
        <w:rPr>
          <w:sz w:val="24"/>
          <w:szCs w:val="24"/>
        </w:rPr>
        <w:t xml:space="preserve">ющих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>, проводимых Союзом МКСО и Счетной палатой РФ в формате видеоконференции.</w:t>
      </w:r>
      <w:r w:rsidRPr="0065343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КСП участвовал в работе Президиума АКСО.</w:t>
      </w:r>
    </w:p>
    <w:p w:rsidR="00AD2BB1" w:rsidRPr="0065343F" w:rsidRDefault="00AD2BB1" w:rsidP="00AD2BB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В </w:t>
      </w:r>
      <w:r>
        <w:rPr>
          <w:sz w:val="24"/>
          <w:szCs w:val="24"/>
        </w:rPr>
        <w:t>июне</w:t>
      </w:r>
      <w:r w:rsidRPr="0065343F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года КСП принято участие в </w:t>
      </w:r>
      <w:proofErr w:type="gramStart"/>
      <w:r w:rsidRPr="0065343F">
        <w:rPr>
          <w:sz w:val="24"/>
          <w:szCs w:val="24"/>
        </w:rPr>
        <w:t>Х</w:t>
      </w:r>
      <w:proofErr w:type="gramEnd"/>
      <w:r w:rsidRPr="0065343F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65343F">
        <w:rPr>
          <w:sz w:val="24"/>
          <w:szCs w:val="24"/>
        </w:rPr>
        <w:t xml:space="preserve"> региональной конференции АКСО Калужской </w:t>
      </w:r>
      <w:r>
        <w:rPr>
          <w:sz w:val="24"/>
          <w:szCs w:val="24"/>
        </w:rPr>
        <w:t>области</w:t>
      </w:r>
      <w:r w:rsidRPr="0065343F">
        <w:rPr>
          <w:sz w:val="24"/>
          <w:szCs w:val="24"/>
        </w:rPr>
        <w:t xml:space="preserve"> «Итоги работы Ассоциации и перспективы развития внешнего муниципального финансового контроля в Калужской области», проведенной в </w:t>
      </w:r>
      <w:r>
        <w:rPr>
          <w:sz w:val="24"/>
          <w:szCs w:val="24"/>
        </w:rPr>
        <w:t xml:space="preserve">Жуковском районе </w:t>
      </w:r>
      <w:r w:rsidRPr="0065343F">
        <w:rPr>
          <w:sz w:val="24"/>
          <w:szCs w:val="24"/>
        </w:rPr>
        <w:t>Калужской области.</w:t>
      </w:r>
    </w:p>
    <w:p w:rsidR="00AD2BB1" w:rsidRPr="0065343F" w:rsidRDefault="00AD2BB1" w:rsidP="00AD2BB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65343F">
        <w:rPr>
          <w:sz w:val="24"/>
          <w:szCs w:val="24"/>
        </w:rPr>
        <w:t xml:space="preserve">В декабре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года Председатель КСП принял участие в расширенном заседании коллегии региональной Контрольно-счетной палаты с участием представителей муниципальных контрольно-счетных органов Калужской области, на котором, в частности, были подведены итоги параллельных и совместных контрольных мероприятий КСП Калужской области с муниципальными контрольно-счетными органами 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году, </w:t>
      </w:r>
      <w:r>
        <w:rPr>
          <w:sz w:val="24"/>
          <w:szCs w:val="24"/>
        </w:rPr>
        <w:t>представлены изменения в Классификатор нарушений, выявленных в ходе финансового контроля</w:t>
      </w:r>
      <w:r w:rsidRPr="0065343F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представлена информация о плане работы</w:t>
      </w:r>
      <w:proofErr w:type="gramEnd"/>
      <w:r>
        <w:rPr>
          <w:sz w:val="24"/>
          <w:szCs w:val="24"/>
        </w:rPr>
        <w:t xml:space="preserve"> Контрольно-счетной палаты Калужской области на 2024 год, </w:t>
      </w:r>
      <w:r w:rsidRPr="0065343F">
        <w:rPr>
          <w:sz w:val="24"/>
          <w:szCs w:val="24"/>
        </w:rPr>
        <w:t>утвержден план работ</w:t>
      </w:r>
      <w:r>
        <w:rPr>
          <w:sz w:val="24"/>
          <w:szCs w:val="24"/>
        </w:rPr>
        <w:t>ы АКСО Калужской области на 2024</w:t>
      </w:r>
      <w:r w:rsidRPr="0065343F">
        <w:rPr>
          <w:sz w:val="24"/>
          <w:szCs w:val="24"/>
        </w:rPr>
        <w:t xml:space="preserve"> год.</w:t>
      </w:r>
    </w:p>
    <w:p w:rsidR="00AD2BB1" w:rsidRDefault="00AD2BB1" w:rsidP="00AD2BB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5343F">
        <w:rPr>
          <w:sz w:val="24"/>
          <w:szCs w:val="24"/>
        </w:rPr>
        <w:t xml:space="preserve">В рамках участия в работе Союза МКСО и АКСО Калужской области была подготовлена информация о показателях деятельности КСП в </w:t>
      </w:r>
      <w:r>
        <w:rPr>
          <w:sz w:val="24"/>
          <w:szCs w:val="24"/>
        </w:rPr>
        <w:t>2023</w:t>
      </w:r>
      <w:r w:rsidRPr="0065343F">
        <w:rPr>
          <w:sz w:val="24"/>
          <w:szCs w:val="24"/>
        </w:rPr>
        <w:t xml:space="preserve"> году.</w:t>
      </w:r>
    </w:p>
    <w:p w:rsidR="009873A8" w:rsidRPr="0065343F" w:rsidRDefault="009873A8" w:rsidP="00D4009B">
      <w:pPr>
        <w:shd w:val="clear" w:color="auto" w:fill="FFFFFF" w:themeFill="background1"/>
        <w:jc w:val="both"/>
        <w:rPr>
          <w:sz w:val="24"/>
          <w:szCs w:val="24"/>
        </w:rPr>
      </w:pPr>
    </w:p>
    <w:p w:rsidR="00AD2BB1" w:rsidRPr="009873A8" w:rsidRDefault="00AD2BB1" w:rsidP="00AD2BB1">
      <w:pPr>
        <w:pStyle w:val="aa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rPr>
          <w:b/>
          <w:sz w:val="26"/>
          <w:szCs w:val="26"/>
        </w:rPr>
      </w:pPr>
      <w:r w:rsidRPr="009873A8">
        <w:rPr>
          <w:b/>
          <w:sz w:val="26"/>
          <w:szCs w:val="26"/>
        </w:rPr>
        <w:t>Основные задачи деятельности и направления развития КСП на 2024 год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В соответствии со ст. 11 Положения о КСП </w:t>
      </w:r>
      <w:r>
        <w:rPr>
          <w:color w:val="231F20"/>
          <w:sz w:val="24"/>
          <w:szCs w:val="24"/>
        </w:rPr>
        <w:t>приказом Палаты</w:t>
      </w:r>
      <w:r w:rsidRPr="0065343F">
        <w:rPr>
          <w:color w:val="231F20"/>
          <w:sz w:val="24"/>
          <w:szCs w:val="24"/>
        </w:rPr>
        <w:t xml:space="preserve"> КСП </w:t>
      </w:r>
      <w:r>
        <w:rPr>
          <w:color w:val="231F20"/>
          <w:sz w:val="24"/>
          <w:szCs w:val="24"/>
        </w:rPr>
        <w:t>25</w:t>
      </w:r>
      <w:r w:rsidRPr="0065343F">
        <w:rPr>
          <w:color w:val="231F20"/>
          <w:sz w:val="24"/>
          <w:szCs w:val="24"/>
        </w:rPr>
        <w:t xml:space="preserve"> декабря </w:t>
      </w:r>
      <w:r>
        <w:rPr>
          <w:color w:val="231F20"/>
          <w:sz w:val="24"/>
          <w:szCs w:val="24"/>
        </w:rPr>
        <w:t>2023</w:t>
      </w:r>
      <w:r w:rsidRPr="0065343F">
        <w:rPr>
          <w:color w:val="231F20"/>
          <w:sz w:val="24"/>
          <w:szCs w:val="24"/>
        </w:rPr>
        <w:t xml:space="preserve"> года был утвержден План работы Палаты на 202</w:t>
      </w:r>
      <w:r>
        <w:rPr>
          <w:color w:val="231F20"/>
          <w:sz w:val="24"/>
          <w:szCs w:val="24"/>
        </w:rPr>
        <w:t>4</w:t>
      </w:r>
      <w:r w:rsidRPr="0065343F">
        <w:rPr>
          <w:color w:val="231F20"/>
          <w:sz w:val="24"/>
          <w:szCs w:val="24"/>
        </w:rPr>
        <w:t xml:space="preserve"> год, который размещен на официальном сайте Обнинского городского Собрания http://www.gs-obninsk.ru.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В рамках реализации полномочий, установленных Федеральным законом № 6-ФЗ, основными задачами деятельности КСП в 202</w:t>
      </w:r>
      <w:r>
        <w:rPr>
          <w:color w:val="231F20"/>
          <w:sz w:val="24"/>
          <w:szCs w:val="24"/>
        </w:rPr>
        <w:t>4</w:t>
      </w:r>
      <w:r w:rsidRPr="0065343F">
        <w:rPr>
          <w:color w:val="231F20"/>
          <w:sz w:val="24"/>
          <w:szCs w:val="24"/>
        </w:rPr>
        <w:t xml:space="preserve"> году будут являться: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- организация и осуществление предварительного, текущего и последующего </w:t>
      </w:r>
      <w:proofErr w:type="gramStart"/>
      <w:r w:rsidRPr="0065343F">
        <w:rPr>
          <w:color w:val="231F20"/>
          <w:sz w:val="24"/>
          <w:szCs w:val="24"/>
        </w:rPr>
        <w:t>контроля за</w:t>
      </w:r>
      <w:proofErr w:type="gramEnd"/>
      <w:r w:rsidRPr="0065343F">
        <w:rPr>
          <w:color w:val="231F20"/>
          <w:sz w:val="24"/>
          <w:szCs w:val="24"/>
        </w:rPr>
        <w:t xml:space="preserve"> исполнением бюджета города Обнинска, включая внешнюю проверку годового отче</w:t>
      </w:r>
      <w:r>
        <w:rPr>
          <w:color w:val="231F20"/>
          <w:sz w:val="24"/>
          <w:szCs w:val="24"/>
        </w:rPr>
        <w:t>та об исполнении бюджета города;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 xml:space="preserve">- обеспечение и дальнейшее развитие аудита эффективности использования бюджетных средств и иных ресурсов, полученных объектами аудита для достижения запланированных целей и выполнения возложенных функций в рамках реализации муниципальных программ города Обнинска; 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D2BB1" w:rsidRPr="0065343F" w:rsidRDefault="00AD2BB1" w:rsidP="00AD2BB1">
      <w:pPr>
        <w:ind w:firstLine="709"/>
        <w:jc w:val="both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мониторинг реализации национальных проектов (программ) на территории муниципального образования «Город Обнинск»;</w:t>
      </w:r>
    </w:p>
    <w:p w:rsidR="00AD2BB1" w:rsidRPr="0065343F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организация и осуществление контроля эффективности и соблюдения установленного порядка управления и распоряжения имуществом, находящимся в собственности города Обнинска;</w:t>
      </w:r>
    </w:p>
    <w:p w:rsidR="00AD2BB1" w:rsidRPr="00D061E8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 w:rsidRPr="0065343F">
        <w:rPr>
          <w:color w:val="231F20"/>
          <w:sz w:val="24"/>
          <w:szCs w:val="24"/>
        </w:rPr>
        <w:t>- обеспечение и дальнейшее развитие аудита закупок для муниципальных нужд города Обнинска.</w:t>
      </w:r>
    </w:p>
    <w:p w:rsidR="00AD2BB1" w:rsidRPr="00D061E8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</w:p>
    <w:p w:rsidR="00AD2BB1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Основными направлениями развития Палаты на ближайшую перспективу будут являться:</w:t>
      </w:r>
    </w:p>
    <w:p w:rsidR="00AD2BB1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 р</w:t>
      </w:r>
      <w:r w:rsidRPr="004E2776">
        <w:rPr>
          <w:color w:val="231F20"/>
          <w:sz w:val="24"/>
          <w:szCs w:val="24"/>
        </w:rPr>
        <w:t xml:space="preserve">азработка стандарта и методики применения </w:t>
      </w:r>
      <w:proofErr w:type="gramStart"/>
      <w:r w:rsidRPr="004E2776">
        <w:rPr>
          <w:color w:val="231F20"/>
          <w:sz w:val="24"/>
          <w:szCs w:val="24"/>
        </w:rPr>
        <w:t>риск-ориентированного</w:t>
      </w:r>
      <w:proofErr w:type="gramEnd"/>
      <w:r w:rsidRPr="004E2776">
        <w:rPr>
          <w:color w:val="231F20"/>
          <w:sz w:val="24"/>
          <w:szCs w:val="24"/>
        </w:rPr>
        <w:t xml:space="preserve"> подхода в</w:t>
      </w:r>
      <w:r>
        <w:rPr>
          <w:color w:val="231F20"/>
          <w:sz w:val="24"/>
          <w:szCs w:val="24"/>
        </w:rPr>
        <w:t xml:space="preserve"> контрольных и экспертно-аналитических мероприятиях;</w:t>
      </w:r>
    </w:p>
    <w:p w:rsidR="00AD2BB1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 увеличение доли экспертно-аналитических мероприятий и аудита закупок в деятельности Палаты;</w:t>
      </w:r>
    </w:p>
    <w:p w:rsidR="00AD2BB1" w:rsidRDefault="00AD2BB1" w:rsidP="00AD2BB1">
      <w:pPr>
        <w:ind w:firstLine="709"/>
        <w:jc w:val="both"/>
        <w:outlineLvl w:val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- внедрение системы контроля реализации предложений и рекомендаций, формируемых по результатам проведения мероприятий;</w:t>
      </w:r>
    </w:p>
    <w:p w:rsidR="00AD2BB1" w:rsidRPr="00C479B3" w:rsidRDefault="00AD2BB1" w:rsidP="00543DC9">
      <w:pPr>
        <w:ind w:firstLine="709"/>
        <w:jc w:val="both"/>
        <w:outlineLvl w:val="0"/>
        <w:rPr>
          <w:rFonts w:cs="Calibri"/>
          <w:sz w:val="16"/>
          <w:szCs w:val="16"/>
        </w:rPr>
      </w:pPr>
      <w:r>
        <w:rPr>
          <w:color w:val="231F20"/>
          <w:sz w:val="24"/>
          <w:szCs w:val="24"/>
        </w:rPr>
        <w:t>- участие в процессе цифровой трансформации системы внешнего муниципального контроля.</w:t>
      </w:r>
    </w:p>
    <w:sectPr w:rsidR="00AD2BB1" w:rsidRPr="00C479B3" w:rsidSect="00543DC9">
      <w:pgSz w:w="11906" w:h="16838"/>
      <w:pgMar w:top="993" w:right="849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E1"/>
    <w:multiLevelType w:val="hybridMultilevel"/>
    <w:tmpl w:val="F3CC5C30"/>
    <w:lvl w:ilvl="0" w:tplc="9E22F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E7F"/>
    <w:multiLevelType w:val="multilevel"/>
    <w:tmpl w:val="B10C9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A6727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76F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578FB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1BCF"/>
    <w:rsid w:val="001F2D09"/>
    <w:rsid w:val="001F5C34"/>
    <w:rsid w:val="00204D11"/>
    <w:rsid w:val="00212D1C"/>
    <w:rsid w:val="0021312A"/>
    <w:rsid w:val="002204AC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67CF2"/>
    <w:rsid w:val="00272489"/>
    <w:rsid w:val="002733A1"/>
    <w:rsid w:val="00274B74"/>
    <w:rsid w:val="00281350"/>
    <w:rsid w:val="00284C17"/>
    <w:rsid w:val="00291A17"/>
    <w:rsid w:val="00291DB5"/>
    <w:rsid w:val="00295D8F"/>
    <w:rsid w:val="002A5EEE"/>
    <w:rsid w:val="002A7583"/>
    <w:rsid w:val="002B6FC7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8629D"/>
    <w:rsid w:val="004873C4"/>
    <w:rsid w:val="00487786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276A"/>
    <w:rsid w:val="00505C17"/>
    <w:rsid w:val="0051528F"/>
    <w:rsid w:val="005164F2"/>
    <w:rsid w:val="00517F05"/>
    <w:rsid w:val="00520244"/>
    <w:rsid w:val="00520513"/>
    <w:rsid w:val="00532514"/>
    <w:rsid w:val="00536408"/>
    <w:rsid w:val="00536D20"/>
    <w:rsid w:val="00543DC9"/>
    <w:rsid w:val="00546D52"/>
    <w:rsid w:val="00551C5F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76C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4746D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938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D6E97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873A8"/>
    <w:rsid w:val="0099325E"/>
    <w:rsid w:val="00995A6D"/>
    <w:rsid w:val="009A10EE"/>
    <w:rsid w:val="009A140A"/>
    <w:rsid w:val="009A60A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A079F"/>
    <w:rsid w:val="00AB34C3"/>
    <w:rsid w:val="00AD2BB1"/>
    <w:rsid w:val="00AD5FD4"/>
    <w:rsid w:val="00AD64E2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62B9"/>
    <w:rsid w:val="00B37FD7"/>
    <w:rsid w:val="00B42CEB"/>
    <w:rsid w:val="00B44F6F"/>
    <w:rsid w:val="00B50B3F"/>
    <w:rsid w:val="00B567C7"/>
    <w:rsid w:val="00B6243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1593"/>
    <w:rsid w:val="00C02D7E"/>
    <w:rsid w:val="00C04D44"/>
    <w:rsid w:val="00C1031B"/>
    <w:rsid w:val="00C106E3"/>
    <w:rsid w:val="00C1702B"/>
    <w:rsid w:val="00C17197"/>
    <w:rsid w:val="00C37B03"/>
    <w:rsid w:val="00C41D6D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16628"/>
    <w:rsid w:val="00D30A57"/>
    <w:rsid w:val="00D30B9C"/>
    <w:rsid w:val="00D30BA1"/>
    <w:rsid w:val="00D3171C"/>
    <w:rsid w:val="00D324EA"/>
    <w:rsid w:val="00D33D50"/>
    <w:rsid w:val="00D4009B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B6A31"/>
    <w:rsid w:val="00DC766B"/>
    <w:rsid w:val="00DD0207"/>
    <w:rsid w:val="00DE5F00"/>
    <w:rsid w:val="00DF7022"/>
    <w:rsid w:val="00E01FD3"/>
    <w:rsid w:val="00E0510C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5F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1656F"/>
    <w:rsid w:val="00F20176"/>
    <w:rsid w:val="00F205A9"/>
    <w:rsid w:val="00F20DC2"/>
    <w:rsid w:val="00F32EBE"/>
    <w:rsid w:val="00F35F45"/>
    <w:rsid w:val="00F4149F"/>
    <w:rsid w:val="00F41C6C"/>
    <w:rsid w:val="00F463B4"/>
    <w:rsid w:val="00F47BDC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39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0A076F"/>
    <w:pPr>
      <w:pBdr>
        <w:left w:val="single" w:sz="24" w:space="10" w:color="16A6C1"/>
      </w:pBdr>
      <w:ind w:left="284"/>
      <w:jc w:val="both"/>
    </w:pPr>
    <w:rPr>
      <w:rFonts w:ascii="Calibri" w:hAnsi="Calibri" w:cs="Calibri"/>
      <w:color w:val="57585A"/>
      <w:sz w:val="22"/>
      <w:szCs w:val="22"/>
    </w:rPr>
  </w:style>
  <w:style w:type="character" w:customStyle="1" w:styleId="10">
    <w:name w:val="Стиль1 Знак"/>
    <w:link w:val="1"/>
    <w:rsid w:val="000A076F"/>
    <w:rPr>
      <w:rFonts w:ascii="Calibri" w:eastAsia="Times New Roman" w:hAnsi="Calibri" w:cs="Calibri"/>
      <w:color w:val="57585A"/>
      <w:lang w:eastAsia="ru-RU"/>
    </w:rPr>
  </w:style>
  <w:style w:type="paragraph" w:styleId="a4">
    <w:name w:val="Body Text"/>
    <w:basedOn w:val="a"/>
    <w:link w:val="a5"/>
    <w:rsid w:val="000A076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A0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УВАЖАЕМЫЙ"/>
    <w:basedOn w:val="a"/>
    <w:rsid w:val="000A076F"/>
    <w:pPr>
      <w:jc w:val="center"/>
    </w:pPr>
    <w:rPr>
      <w:sz w:val="32"/>
    </w:rPr>
  </w:style>
  <w:style w:type="character" w:styleId="a7">
    <w:name w:val="Hyperlink"/>
    <w:uiPriority w:val="99"/>
    <w:unhideWhenUsed/>
    <w:rsid w:val="000A07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6D5F"/>
    <w:pPr>
      <w:ind w:left="720"/>
      <w:contextualSpacing/>
    </w:pPr>
  </w:style>
  <w:style w:type="table" w:styleId="ab">
    <w:name w:val="Table Grid"/>
    <w:basedOn w:val="a1"/>
    <w:uiPriority w:val="1"/>
    <w:rsid w:val="00AD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1"/>
    <w:rsid w:val="00AD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2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D2BB1"/>
  </w:style>
  <w:style w:type="paragraph" w:styleId="ae">
    <w:name w:val="footer"/>
    <w:basedOn w:val="a"/>
    <w:link w:val="af"/>
    <w:uiPriority w:val="99"/>
    <w:unhideWhenUsed/>
    <w:rsid w:val="00AD2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D2BB1"/>
  </w:style>
  <w:style w:type="paragraph" w:styleId="af0">
    <w:name w:val="Normal (Web)"/>
    <w:basedOn w:val="a"/>
    <w:uiPriority w:val="99"/>
    <w:unhideWhenUsed/>
    <w:rsid w:val="00AD2B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0A076F"/>
    <w:pPr>
      <w:pBdr>
        <w:left w:val="single" w:sz="24" w:space="10" w:color="16A6C1"/>
      </w:pBdr>
      <w:ind w:left="284"/>
      <w:jc w:val="both"/>
    </w:pPr>
    <w:rPr>
      <w:rFonts w:ascii="Calibri" w:hAnsi="Calibri" w:cs="Calibri"/>
      <w:color w:val="57585A"/>
      <w:sz w:val="22"/>
      <w:szCs w:val="22"/>
    </w:rPr>
  </w:style>
  <w:style w:type="character" w:customStyle="1" w:styleId="10">
    <w:name w:val="Стиль1 Знак"/>
    <w:link w:val="1"/>
    <w:rsid w:val="000A076F"/>
    <w:rPr>
      <w:rFonts w:ascii="Calibri" w:eastAsia="Times New Roman" w:hAnsi="Calibri" w:cs="Calibri"/>
      <w:color w:val="57585A"/>
      <w:lang w:eastAsia="ru-RU"/>
    </w:rPr>
  </w:style>
  <w:style w:type="paragraph" w:styleId="a4">
    <w:name w:val="Body Text"/>
    <w:basedOn w:val="a"/>
    <w:link w:val="a5"/>
    <w:rsid w:val="000A076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A0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УВАЖАЕМЫЙ"/>
    <w:basedOn w:val="a"/>
    <w:rsid w:val="000A076F"/>
    <w:pPr>
      <w:jc w:val="center"/>
    </w:pPr>
    <w:rPr>
      <w:sz w:val="32"/>
    </w:rPr>
  </w:style>
  <w:style w:type="character" w:styleId="a7">
    <w:name w:val="Hyperlink"/>
    <w:uiPriority w:val="99"/>
    <w:unhideWhenUsed/>
    <w:rsid w:val="000A07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6D5F"/>
    <w:pPr>
      <w:ind w:left="720"/>
      <w:contextualSpacing/>
    </w:pPr>
  </w:style>
  <w:style w:type="table" w:styleId="ab">
    <w:name w:val="Table Grid"/>
    <w:basedOn w:val="a1"/>
    <w:uiPriority w:val="1"/>
    <w:rsid w:val="00AD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1"/>
    <w:rsid w:val="00AD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D2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D2BB1"/>
  </w:style>
  <w:style w:type="paragraph" w:styleId="ae">
    <w:name w:val="footer"/>
    <w:basedOn w:val="a"/>
    <w:link w:val="af"/>
    <w:uiPriority w:val="99"/>
    <w:unhideWhenUsed/>
    <w:rsid w:val="00AD2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D2BB1"/>
  </w:style>
  <w:style w:type="paragraph" w:styleId="af0">
    <w:name w:val="Normal (Web)"/>
    <w:basedOn w:val="a"/>
    <w:uiPriority w:val="99"/>
    <w:unhideWhenUsed/>
    <w:rsid w:val="00AD2B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-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AB404636AE5A22BC2944216608D659115B409F60083ADAADE693ED4501808494F4A480BB9D0714C4DEC795Aj8W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9937</Words>
  <Characters>56647</Characters>
  <Application>Microsoft Office Word</Application>
  <DocSecurity>0</DocSecurity>
  <Lines>472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4.2. В рамках исполнения полномочий по противодействию коррупции в 2023 году Пре</vt:lpstr>
      <vt:lpstr>При проведении контрольных и экспертно-аналитических мероприятий Палатой осущест</vt:lpstr>
      <vt:lpstr>Кроме того, в соответствии с Планом деятельности КСП по противодействию коррупци</vt:lpstr>
      <vt:lpstr/>
      <vt:lpstr>В соответствии со ст. 11 Положения о КСП приказом Палаты КСП 25 декабря 2023 год</vt:lpstr>
      <vt:lpstr>В рамках реализации полномочий, установленных Федеральным законом № 6-ФЗ, основн</vt:lpstr>
      <vt:lpstr>- организация и осуществление предварительного, текущего и последующего контроля</vt:lpstr>
      <vt:lpstr>- обеспечение и дальнейшее развитие аудита эффективности использования бюджетных</vt:lpstr>
      <vt:lpstr>- экспертиза проектов муниципальных правовых актов в части, касающейся расходных</vt:lpstr>
      <vt:lpstr>- организация и осуществление контроля эффективности и соблюдения установленного</vt:lpstr>
      <vt:lpstr>- обеспечение и дальнейшее развитие аудита закупок для муниципальных нужд города</vt:lpstr>
      <vt:lpstr/>
      <vt:lpstr>Основными направлениями развития Палаты на ближайшую перспективу будут являться:</vt:lpstr>
      <vt:lpstr>- разработка стандарта и методики применения риск-ориентированного подхода в кон</vt:lpstr>
      <vt:lpstr>- увеличение доли экспертно-аналитических мероприятий и аудита закупок в деятель</vt:lpstr>
      <vt:lpstr>- внедрение системы контроля реализации предложений и рекомендаций, формируемых </vt:lpstr>
      <vt:lpstr>- участие в процессе цифровой трансформации системы внешнего муниципального конт</vt:lpstr>
    </vt:vector>
  </TitlesOfParts>
  <Company/>
  <LinksUpToDate>false</LinksUpToDate>
  <CharactersWithSpaces>66452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2024-02-28T06:00:00Z</cp:lastPrinted>
  <dcterms:created xsi:type="dcterms:W3CDTF">2024-02-26T13:10:00Z</dcterms:created>
  <dcterms:modified xsi:type="dcterms:W3CDTF">2024-02-28T11:30:00Z</dcterms:modified>
</cp:coreProperties>
</file>